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E0D28" w14:textId="77777777" w:rsidR="00CE4E07" w:rsidRDefault="00CE4E07" w:rsidP="00CE4E0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PROJECT MILESTONE PLAN</w:t>
      </w:r>
    </w:p>
    <w:p w14:paraId="60093F48" w14:textId="77777777" w:rsidR="00C54124" w:rsidRDefault="00C54124" w:rsidP="00C5412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(Text in </w:t>
      </w:r>
      <w:r w:rsidRPr="00CE4E07">
        <w:rPr>
          <w:rFonts w:ascii="Arial" w:eastAsia="Arial" w:hAnsi="Arial" w:cs="Arial"/>
          <w:i/>
          <w:color w:val="FF0000"/>
          <w:sz w:val="20"/>
          <w:szCs w:val="20"/>
        </w:rPr>
        <w:t>red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font is an example. Please copy the template to accomplish this. </w:t>
      </w:r>
    </w:p>
    <w:p w14:paraId="5DCD856C" w14:textId="77777777" w:rsidR="00C54124" w:rsidRDefault="00C54124" w:rsidP="00C5412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Information should match the proposal Project Narrative and Project Budget.)</w:t>
      </w:r>
    </w:p>
    <w:p w14:paraId="30845907" w14:textId="77777777" w:rsidR="00C54124" w:rsidRDefault="00C54124" w:rsidP="00C54124">
      <w:pPr>
        <w:spacing w:line="276" w:lineRule="auto"/>
        <w:rPr>
          <w:rFonts w:ascii="Arial" w:eastAsia="Arial" w:hAnsi="Arial" w:cs="Arial"/>
        </w:rPr>
      </w:pPr>
    </w:p>
    <w:tbl>
      <w:tblPr>
        <w:tblW w:w="973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1470"/>
        <w:gridCol w:w="3143"/>
        <w:gridCol w:w="2874"/>
        <w:gridCol w:w="1297"/>
        <w:gridCol w:w="953"/>
      </w:tblGrid>
      <w:tr w:rsidR="00C54124" w14:paraId="33B3B60B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581E62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FIRST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928253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229E7322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4FE5678B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5BA3E8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ABC1F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3BF90B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CDE134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45694D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45CCAC9C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EC21EA8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  <w:p w14:paraId="681EE0BB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Training for five participants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3A04DA3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The project team will receive training in GIS technologies/methods used for disease surveillance.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CF28AD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Copies of all training materials, including PowerPoint slides, hand-outs, photographs, and video footage of the training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58531C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4791FFA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NO</w:t>
            </w:r>
          </w:p>
        </w:tc>
      </w:tr>
      <w:tr w:rsidR="00C54124" w14:paraId="3191B72F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06C100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26FF2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117796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9A008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13CC4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1D1E9F98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E2D60A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E22462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9AC083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D80D4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820C4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29E20125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DD57D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7FDA33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BE2C37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71D6D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B4BE6C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5A42BD5B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52A49B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381C90B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$30,000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0A72B4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$20,000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DF36B6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$10,000</w:t>
            </w:r>
          </w:p>
        </w:tc>
      </w:tr>
      <w:tr w:rsidR="00C54124" w14:paraId="27583BC4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6732B6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SECOND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11441E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306ED7C4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727C4B8D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EF9A59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51A3EF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0AF632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493A4FE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2D9364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33D0BDD7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6B5377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Completion of data analysis 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16DBDCB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Team X will conduct analysis on data collected at the field site.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16EC1E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Final Report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6CE66F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D0F841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</w:tr>
      <w:tr w:rsidR="00C54124" w14:paraId="3096883B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0FADF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925DF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82B6FC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6CBF3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F1C16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297A7A71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F50F2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53558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063B9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291E9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B87880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1D0A8A83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B80B3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93A987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DB8ABD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96667AE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A42AC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4135D439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70721F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CD6E162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$10,000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91496F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2BB298C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</w:tr>
      <w:tr w:rsidR="00C54124" w14:paraId="7D31BF75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91B6BEB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THIRD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07EEB6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175D9BE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0C3FFEC9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8AD899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A45168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D3C4F2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373A4E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C47EC5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1E66DD3A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1E0B20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  <w:p w14:paraId="319D78E5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Training for five participants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33B61C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The project team will receive training in GIS technologies/methods used for disease surveillance.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DE01E3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Copies of all training materials, including PowerPoint slides, hand-outs, photographs, and video footage of the training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FB3C04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3A4B47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NO</w:t>
            </w:r>
          </w:p>
        </w:tc>
      </w:tr>
      <w:tr w:rsidR="00C54124" w14:paraId="70F0BD78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41CC6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4BF03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A4C96E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45D29E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ADC1CE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57D4AF66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EA1A94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E8701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2213E5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6209C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1E775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0B793C7A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559CCC0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109C6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54D9753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CB33EE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818933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2D3C4FA3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511CAB8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69AC9BD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$30,000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B3A29C9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$20,000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61BA7E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$10,000</w:t>
            </w:r>
          </w:p>
        </w:tc>
      </w:tr>
      <w:tr w:rsidR="00C54124" w14:paraId="3EE08DE9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C7EE36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FOURTH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0A9130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0270DD25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76EAFAB8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B109B3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CDF1A4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BC03B6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E71C96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8405434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534413AB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FA16F03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Completion of data analysis 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2C9DD4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Team X will conduct analysis on data collected at the field site.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AFC2C1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Final Report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ACF3FCD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CF8593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</w:tr>
      <w:tr w:rsidR="00C54124" w14:paraId="14762DB3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5B37AF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181022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3CD42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1A3E6A3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7D3D3ED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348B1AB1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4C3F69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CD781B4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297AC7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FC0DF91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54DCBA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4EC239DE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78BBB4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9CC832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7B8F67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D4E87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BE6C28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4AA79CBB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32DEA8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9480D1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$10,000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1E84BA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FD6B341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</w:tr>
      <w:tr w:rsidR="00C54124" w14:paraId="53F9FDEA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347CCA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FIFTH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7A41677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7CFEBF33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120E6547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8ED38C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567E05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32D6FB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122A607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948346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24B8660F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D5007D2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  <w:p w14:paraId="1248D184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Training for five participants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E9A80B5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The project team will receive training in GIS technologies/methods used for disease surveillance.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8486BBB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Copies of all training materials, including PowerPoint slides, hand-outs, photographs, and video footage of the training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D59C5D0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806B772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NO</w:t>
            </w:r>
          </w:p>
        </w:tc>
      </w:tr>
      <w:tr w:rsidR="00C54124" w14:paraId="2B652FF2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1301887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D29CD08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7AB8B8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B14181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CED6C6C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22DC6B7E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3ED200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AF32AA1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B713C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7F1A2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E1B280D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2E15FC39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14827B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6DEB45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8B9AA59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5C90761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C2CCF3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14:paraId="68A5488F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C79D3A0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8B86E74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$30,000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6721D00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$20,000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2CF6012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$10,000</w:t>
            </w:r>
          </w:p>
        </w:tc>
      </w:tr>
      <w:tr w:rsidR="00C54124" w14:paraId="50BBAB04" w14:textId="77777777" w:rsidTr="00BA0190">
        <w:trPr>
          <w:trHeight w:val="20"/>
          <w:jc w:val="center"/>
        </w:trPr>
        <w:tc>
          <w:tcPr>
            <w:tcW w:w="7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81165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DD94BB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FINAL SEMI-ANNUAL REPORTING PERIOD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9FA14C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16"/>
                <w:szCs w:val="16"/>
              </w:rPr>
              <w:t>Responsible Team </w:t>
            </w:r>
          </w:p>
          <w:p w14:paraId="58FBD8DE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16"/>
                <w:szCs w:val="16"/>
              </w:rPr>
              <w:t>(Mark all that apply)</w:t>
            </w:r>
          </w:p>
        </w:tc>
      </w:tr>
      <w:tr w:rsidR="00C54124" w14:paraId="5C1DC88E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4A9CA7A5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Milestone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6D8540F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Description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41DAB99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Associated Deliverable(s)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14CF900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South Africa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F96ED5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U.S.</w:t>
            </w:r>
          </w:p>
        </w:tc>
      </w:tr>
      <w:tr w:rsidR="00C54124" w14:paraId="4EA9BC69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DA3CDFE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Completion of data analysis 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0228462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Team X will conduct analysis on data collected at the field site.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73D67DD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Final Report 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9C64EF8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N/A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D05716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YES</w:t>
            </w:r>
          </w:p>
        </w:tc>
      </w:tr>
      <w:tr w:rsidR="00C54124" w14:paraId="53F4A3EF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0ADE4AE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A2ACD91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271CEBCD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1B8ECCD3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C00000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0547AB7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C00000"/>
                <w:sz w:val="20"/>
                <w:szCs w:val="20"/>
              </w:rPr>
            </w:pPr>
          </w:p>
        </w:tc>
      </w:tr>
      <w:tr w:rsidR="00C54124" w14:paraId="1AA8A003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41DF6A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924CC4F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3BED4A1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7AF00DD6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64FB391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C54124" w:rsidRPr="00CE4E07" w14:paraId="19168168" w14:textId="77777777" w:rsidTr="00BA0190">
        <w:trPr>
          <w:trHeight w:val="20"/>
          <w:jc w:val="center"/>
        </w:trPr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20F60DD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303ECF5" w14:textId="77777777" w:rsidR="00C54124" w:rsidRDefault="00C54124" w:rsidP="00BA0190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8A63158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5ABFDB9A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D588C99" w14:textId="77777777" w:rsidR="00C54124" w:rsidRPr="00CE4E07" w:rsidRDefault="00C54124" w:rsidP="00BA0190">
            <w:pPr>
              <w:spacing w:line="276" w:lineRule="auto"/>
              <w:rPr>
                <w:rFonts w:ascii="Arial" w:eastAsia="Arial" w:hAnsi="Arial" w:cs="Arial"/>
                <w:color w:val="FF0000"/>
              </w:rPr>
            </w:pPr>
          </w:p>
        </w:tc>
      </w:tr>
      <w:tr w:rsidR="00C54124" w:rsidRPr="00CE4E07" w14:paraId="5161E88A" w14:textId="77777777" w:rsidTr="00BA0190">
        <w:trPr>
          <w:trHeight w:val="20"/>
          <w:jc w:val="center"/>
        </w:trPr>
        <w:tc>
          <w:tcPr>
            <w:tcW w:w="46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0F6F32A0" w14:textId="77777777" w:rsidR="00C54124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Total Amount Requested for the Period:</w:t>
            </w:r>
          </w:p>
        </w:tc>
        <w:tc>
          <w:tcPr>
            <w:tcW w:w="2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7F5CE4F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CE4E07"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$10,000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6BF890A7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72" w:type="dxa"/>
              <w:left w:w="115" w:type="dxa"/>
              <w:bottom w:w="72" w:type="dxa"/>
              <w:right w:w="115" w:type="dxa"/>
            </w:tcMar>
            <w:vAlign w:val="center"/>
          </w:tcPr>
          <w:p w14:paraId="39D23C59" w14:textId="77777777" w:rsidR="00C54124" w:rsidRPr="00CE4E07" w:rsidRDefault="00C54124" w:rsidP="00BA019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CE4E07">
              <w:rPr>
                <w:rFonts w:ascii="Arial" w:eastAsia="Arial" w:hAnsi="Arial" w:cs="Arial"/>
                <w:color w:val="FF0000"/>
                <w:sz w:val="20"/>
                <w:szCs w:val="20"/>
              </w:rPr>
              <w:t>$5,000</w:t>
            </w:r>
          </w:p>
        </w:tc>
      </w:tr>
    </w:tbl>
    <w:p w14:paraId="1D768B57" w14:textId="16D59578" w:rsidR="00B66316" w:rsidRPr="00CE4E07" w:rsidRDefault="00B66316" w:rsidP="00C5412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sectPr w:rsidR="00B66316" w:rsidRPr="00CE4E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E07"/>
    <w:rsid w:val="006A396E"/>
    <w:rsid w:val="00B66316"/>
    <w:rsid w:val="00C54124"/>
    <w:rsid w:val="00CE4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3302A"/>
  <w15:chartTrackingRefBased/>
  <w15:docId w15:val="{3D229759-8E60-4967-A03B-F4101DEA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4E07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3">
    <w:name w:val="heading 3"/>
    <w:basedOn w:val="Normal"/>
    <w:link w:val="Heading3Char"/>
    <w:uiPriority w:val="9"/>
    <w:unhideWhenUsed/>
    <w:qFormat/>
    <w:rsid w:val="00C54124"/>
    <w:pPr>
      <w:autoSpaceDE w:val="0"/>
      <w:autoSpaceDN w:val="0"/>
      <w:ind w:left="36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54124"/>
    <w:rPr>
      <w:rFonts w:ascii="Arial" w:eastAsia="Arial" w:hAnsi="Arial" w:cs="Arial"/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1730B3DB-EBEC-4AFE-9152-2B2C5180E701}"/>
</file>

<file path=customXml/itemProps2.xml><?xml version="1.0" encoding="utf-8"?>
<ds:datastoreItem xmlns:ds="http://schemas.openxmlformats.org/officeDocument/2006/customXml" ds:itemID="{FB15CBCE-858A-4150-B525-CEC5437481E2}"/>
</file>

<file path=customXml/itemProps3.xml><?xml version="1.0" encoding="utf-8"?>
<ds:datastoreItem xmlns:ds="http://schemas.openxmlformats.org/officeDocument/2006/customXml" ds:itemID="{E7B19D79-8B05-488D-8EC6-DB9C019361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397</Words>
  <Characters>2264</Characters>
  <Application>Microsoft Office Word</Application>
  <DocSecurity>0</DocSecurity>
  <Lines>18</Lines>
  <Paragraphs>5</Paragraphs>
  <ScaleCrop>false</ScaleCrop>
  <Company/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2</cp:revision>
  <dcterms:created xsi:type="dcterms:W3CDTF">2023-07-17T16:06:00Z</dcterms:created>
  <dcterms:modified xsi:type="dcterms:W3CDTF">2023-09-29T15:28:00Z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