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8CA1" w14:textId="77777777" w:rsidR="009F7065" w:rsidRPr="00C47448" w:rsidRDefault="009F7065" w:rsidP="009F7065">
      <w:pPr>
        <w:jc w:val="center"/>
        <w:rPr>
          <w:rFonts w:ascii="Times New Roman" w:hAnsi="Times New Roman" w:cs="Times New Roman"/>
          <w:b/>
          <w:bCs/>
        </w:rPr>
      </w:pPr>
      <w:r w:rsidRPr="00C47448">
        <w:rPr>
          <w:rFonts w:ascii="Times New Roman" w:hAnsi="Times New Roman" w:cs="Times New Roman"/>
          <w:b/>
          <w:bCs/>
        </w:rPr>
        <w:t>Targeted Research, Innovation, and Direct Engagement (TRIDENT) Project for Ukrainian Nationals to Counter Russian Disinformation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45"/>
        <w:gridCol w:w="5685"/>
      </w:tblGrid>
      <w:tr w:rsidR="6C82F17B" w14:paraId="35919758" w14:textId="77777777" w:rsidTr="344A3D02">
        <w:tc>
          <w:tcPr>
            <w:tcW w:w="3645" w:type="dxa"/>
            <w:vAlign w:val="center"/>
          </w:tcPr>
          <w:p w14:paraId="3FDE6FB9" w14:textId="7918D5ED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Competition Opens: </w:t>
            </w:r>
          </w:p>
        </w:tc>
        <w:tc>
          <w:tcPr>
            <w:tcW w:w="5685" w:type="dxa"/>
          </w:tcPr>
          <w:p w14:paraId="15261349" w14:textId="360D06E3" w:rsidR="6C82F17B" w:rsidRDefault="00250CDD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DF548B">
              <w:rPr>
                <w:rFonts w:ascii="Times New Roman" w:eastAsia="Times New Roman" w:hAnsi="Times New Roman" w:cs="Times New Roman"/>
              </w:rPr>
              <w:t xml:space="preserve"> </w:t>
            </w:r>
            <w:r w:rsidR="00514666">
              <w:rPr>
                <w:rFonts w:ascii="Times New Roman" w:eastAsia="Times New Roman" w:hAnsi="Times New Roman" w:cs="Times New Roman"/>
              </w:rPr>
              <w:t>January 2023</w:t>
            </w:r>
          </w:p>
        </w:tc>
      </w:tr>
      <w:tr w:rsidR="6C82F17B" w14:paraId="1D6D70B3" w14:textId="77777777" w:rsidTr="344A3D02">
        <w:tc>
          <w:tcPr>
            <w:tcW w:w="3645" w:type="dxa"/>
            <w:vAlign w:val="center"/>
          </w:tcPr>
          <w:p w14:paraId="78E6B09A" w14:textId="62D182B4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Application Deadline: </w:t>
            </w:r>
          </w:p>
        </w:tc>
        <w:tc>
          <w:tcPr>
            <w:tcW w:w="5685" w:type="dxa"/>
          </w:tcPr>
          <w:p w14:paraId="71A56CD5" w14:textId="6A4F8960" w:rsidR="6C82F17B" w:rsidRDefault="00C12F90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March 2023</w:t>
            </w:r>
          </w:p>
        </w:tc>
      </w:tr>
      <w:tr w:rsidR="6C82F17B" w14:paraId="6F171A29" w14:textId="77777777" w:rsidTr="344A3D02">
        <w:tc>
          <w:tcPr>
            <w:tcW w:w="3645" w:type="dxa"/>
            <w:vAlign w:val="center"/>
          </w:tcPr>
          <w:p w14:paraId="03534A01" w14:textId="4478216B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Eligibility: </w:t>
            </w:r>
          </w:p>
        </w:tc>
        <w:tc>
          <w:tcPr>
            <w:tcW w:w="5685" w:type="dxa"/>
          </w:tcPr>
          <w:p w14:paraId="266BC77D" w14:textId="593D23BC" w:rsidR="00C12F90" w:rsidRDefault="3CDA1776" w:rsidP="001F289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38CAF93">
              <w:rPr>
                <w:rFonts w:ascii="Times New Roman" w:eastAsia="Times New Roman" w:hAnsi="Times New Roman" w:cs="Times New Roman"/>
              </w:rPr>
              <w:t xml:space="preserve">Applications </w:t>
            </w:r>
            <w:r w:rsidR="76FF18E7" w:rsidRPr="038CAF93">
              <w:rPr>
                <w:rFonts w:ascii="Times New Roman" w:eastAsia="Times New Roman" w:hAnsi="Times New Roman" w:cs="Times New Roman"/>
              </w:rPr>
              <w:t xml:space="preserve">must be from </w:t>
            </w:r>
            <w:r w:rsidR="48EBE818" w:rsidRPr="038CAF93">
              <w:rPr>
                <w:rFonts w:ascii="Times New Roman" w:eastAsia="Times New Roman" w:hAnsi="Times New Roman" w:cs="Times New Roman"/>
              </w:rPr>
              <w:t xml:space="preserve">Ukrainian nationals </w:t>
            </w:r>
            <w:r w:rsidR="00C63593">
              <w:rPr>
                <w:rFonts w:ascii="Times New Roman" w:eastAsia="Times New Roman" w:hAnsi="Times New Roman" w:cs="Times New Roman"/>
              </w:rPr>
              <w:t xml:space="preserve">from </w:t>
            </w:r>
            <w:r w:rsidR="48EBE818" w:rsidRPr="038CAF93">
              <w:rPr>
                <w:rFonts w:ascii="Times New Roman" w:eastAsia="Times New Roman" w:hAnsi="Times New Roman" w:cs="Times New Roman"/>
              </w:rPr>
              <w:t xml:space="preserve">civil society, academic, media/journalism, strategic </w:t>
            </w:r>
            <w:r w:rsidR="001F2895">
              <w:rPr>
                <w:rFonts w:ascii="Times New Roman" w:eastAsia="Times New Roman" w:hAnsi="Times New Roman" w:cs="Times New Roman"/>
              </w:rPr>
              <w:t>communications</w:t>
            </w:r>
            <w:r w:rsidR="48EBE818" w:rsidRPr="038CAF93">
              <w:rPr>
                <w:rFonts w:ascii="Times New Roman" w:eastAsia="Times New Roman" w:hAnsi="Times New Roman" w:cs="Times New Roman"/>
              </w:rPr>
              <w:t xml:space="preserve">, scientific, nonproliferation, and NGO </w:t>
            </w:r>
            <w:r w:rsidR="00C63593">
              <w:rPr>
                <w:rFonts w:ascii="Times New Roman" w:eastAsia="Times New Roman" w:hAnsi="Times New Roman" w:cs="Times New Roman"/>
              </w:rPr>
              <w:t>organizations t</w:t>
            </w:r>
            <w:r w:rsidR="48EBE818" w:rsidRPr="038CAF93">
              <w:rPr>
                <w:rFonts w:ascii="Times New Roman" w:eastAsia="Times New Roman" w:hAnsi="Times New Roman" w:cs="Times New Roman"/>
              </w:rPr>
              <w:t xml:space="preserve">o design and implement counter disinformation projects in states on the front lines of Russian active </w:t>
            </w:r>
            <w:proofErr w:type="gramStart"/>
            <w:r w:rsidR="48EBE818" w:rsidRPr="038CAF93">
              <w:rPr>
                <w:rFonts w:ascii="Times New Roman" w:eastAsia="Times New Roman" w:hAnsi="Times New Roman" w:cs="Times New Roman"/>
              </w:rPr>
              <w:t>measures</w:t>
            </w:r>
            <w:proofErr w:type="gramEnd"/>
          </w:p>
          <w:p w14:paraId="2408719A" w14:textId="51DC9437" w:rsidR="00453E9E" w:rsidRDefault="00453E9E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6C82F17B" w14:paraId="18F0DAD5" w14:textId="77777777" w:rsidTr="344A3D02">
        <w:tc>
          <w:tcPr>
            <w:tcW w:w="3645" w:type="dxa"/>
            <w:vAlign w:val="center"/>
          </w:tcPr>
          <w:p w14:paraId="00B28D1A" w14:textId="0EB58E1E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How to Apply: </w:t>
            </w:r>
          </w:p>
        </w:tc>
        <w:tc>
          <w:tcPr>
            <w:tcW w:w="5685" w:type="dxa"/>
          </w:tcPr>
          <w:p w14:paraId="41B83440" w14:textId="27CA1405" w:rsidR="6C82F17B" w:rsidRPr="00DF5FFB" w:rsidRDefault="50992254" w:rsidP="004B5557">
            <w:pPr>
              <w:spacing w:before="120" w:after="120"/>
            </w:pPr>
            <w:r w:rsidRPr="038CAF93">
              <w:rPr>
                <w:rFonts w:ascii="Times New Roman" w:eastAsia="Times New Roman" w:hAnsi="Times New Roman" w:cs="Times New Roman"/>
                <w:color w:val="000000" w:themeColor="text1"/>
              </w:rPr>
              <w:t>By email to</w:t>
            </w:r>
            <w:r w:rsidR="00A421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hyperlink r:id="rId8" w:history="1">
              <w:r w:rsidR="009804F9" w:rsidRPr="009804F9">
                <w:rPr>
                  <w:rStyle w:val="Hyperlink"/>
                </w:rPr>
                <w:t>nonpro-grants@crdfglobal.org</w:t>
              </w:r>
            </w:hyperlink>
          </w:p>
        </w:tc>
      </w:tr>
      <w:tr w:rsidR="6C82F17B" w14:paraId="3C03FF98" w14:textId="77777777" w:rsidTr="344A3D02">
        <w:tc>
          <w:tcPr>
            <w:tcW w:w="3645" w:type="dxa"/>
            <w:vAlign w:val="center"/>
          </w:tcPr>
          <w:p w14:paraId="4387511A" w14:textId="3C7DA6A1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General Area: </w:t>
            </w:r>
          </w:p>
        </w:tc>
        <w:tc>
          <w:tcPr>
            <w:tcW w:w="5685" w:type="dxa"/>
          </w:tcPr>
          <w:p w14:paraId="6E80EAF0" w14:textId="13BBCD83" w:rsidR="6C82F17B" w:rsidRDefault="00453E9E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C3B0BE1">
              <w:rPr>
                <w:rFonts w:ascii="Times New Roman" w:eastAsia="Times New Roman" w:hAnsi="Times New Roman" w:cs="Times New Roman"/>
              </w:rPr>
              <w:t xml:space="preserve">Research </w:t>
            </w:r>
            <w:r w:rsidR="17775688" w:rsidRPr="7C3B0BE1">
              <w:rPr>
                <w:rFonts w:ascii="Times New Roman" w:eastAsia="Times New Roman" w:hAnsi="Times New Roman" w:cs="Times New Roman"/>
              </w:rPr>
              <w:t>and Technical solutions</w:t>
            </w:r>
          </w:p>
        </w:tc>
      </w:tr>
      <w:tr w:rsidR="6C82F17B" w14:paraId="347F4821" w14:textId="77777777" w:rsidTr="344A3D02">
        <w:tc>
          <w:tcPr>
            <w:tcW w:w="3645" w:type="dxa"/>
            <w:vAlign w:val="center"/>
          </w:tcPr>
          <w:p w14:paraId="22FC009D" w14:textId="3FB8D768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Award Amounts: </w:t>
            </w:r>
          </w:p>
        </w:tc>
        <w:tc>
          <w:tcPr>
            <w:tcW w:w="5685" w:type="dxa"/>
          </w:tcPr>
          <w:p w14:paraId="426F4455" w14:textId="2CCE0689" w:rsidR="6C82F17B" w:rsidRDefault="14CF5A05" w:rsidP="7C3B0BE1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C3B0BE1">
              <w:rPr>
                <w:rFonts w:ascii="Times New Roman" w:eastAsia="Times New Roman" w:hAnsi="Times New Roman" w:cs="Times New Roman"/>
              </w:rPr>
              <w:t>Research -u</w:t>
            </w:r>
            <w:r w:rsidR="00AF239B">
              <w:rPr>
                <w:rFonts w:ascii="Times New Roman" w:eastAsia="Times New Roman" w:hAnsi="Times New Roman" w:cs="Times New Roman"/>
              </w:rPr>
              <w:t xml:space="preserve">p to </w:t>
            </w:r>
            <w:r w:rsidR="6C82F17B" w:rsidRPr="038CAF93">
              <w:rPr>
                <w:rFonts w:ascii="Times New Roman" w:eastAsia="Times New Roman" w:hAnsi="Times New Roman" w:cs="Times New Roman"/>
              </w:rPr>
              <w:t xml:space="preserve">USD </w:t>
            </w:r>
            <w:r w:rsidR="7B7EFCA7" w:rsidRPr="038CAF93">
              <w:rPr>
                <w:rFonts w:ascii="Times New Roman" w:eastAsia="Times New Roman" w:hAnsi="Times New Roman" w:cs="Times New Roman"/>
              </w:rPr>
              <w:t>10,000.00</w:t>
            </w:r>
          </w:p>
          <w:p w14:paraId="31A783CC" w14:textId="0BEC6C06" w:rsidR="6C82F17B" w:rsidRDefault="6B76C740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C3B0BE1">
              <w:rPr>
                <w:rFonts w:ascii="Times New Roman" w:eastAsia="Times New Roman" w:hAnsi="Times New Roman" w:cs="Times New Roman"/>
              </w:rPr>
              <w:t>Technical solutions – up to USD 20,000</w:t>
            </w:r>
          </w:p>
        </w:tc>
      </w:tr>
      <w:tr w:rsidR="6C82F17B" w14:paraId="3FDE606F" w14:textId="77777777" w:rsidTr="344A3D02">
        <w:tc>
          <w:tcPr>
            <w:tcW w:w="3645" w:type="dxa"/>
            <w:vAlign w:val="center"/>
          </w:tcPr>
          <w:p w14:paraId="10672171" w14:textId="39319409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>Award</w:t>
            </w:r>
            <w:r w:rsidR="00C833AE">
              <w:rPr>
                <w:rFonts w:ascii="Times New Roman" w:eastAsia="Times New Roman" w:hAnsi="Times New Roman" w:cs="Times New Roman"/>
              </w:rPr>
              <w:t xml:space="preserve"> Duration:</w:t>
            </w:r>
          </w:p>
        </w:tc>
        <w:tc>
          <w:tcPr>
            <w:tcW w:w="5685" w:type="dxa"/>
          </w:tcPr>
          <w:p w14:paraId="3481DFDF" w14:textId="458BE6C6" w:rsidR="6C82F17B" w:rsidRDefault="00C833AE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Five (5) months</w:t>
            </w:r>
          </w:p>
        </w:tc>
      </w:tr>
      <w:tr w:rsidR="6C82F17B" w14:paraId="1D8CA92D" w14:textId="77777777" w:rsidTr="344A3D02">
        <w:tc>
          <w:tcPr>
            <w:tcW w:w="3645" w:type="dxa"/>
            <w:vAlign w:val="center"/>
          </w:tcPr>
          <w:p w14:paraId="1245494F" w14:textId="6F8D248D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Announcement and Application: </w:t>
            </w:r>
          </w:p>
        </w:tc>
        <w:tc>
          <w:tcPr>
            <w:tcW w:w="5685" w:type="dxa"/>
          </w:tcPr>
          <w:p w14:paraId="5D63A519" w14:textId="3B67C82A" w:rsidR="6C82F17B" w:rsidRDefault="6C82F17B" w:rsidP="344A3D02">
            <w:pPr>
              <w:spacing w:line="259" w:lineRule="auto"/>
              <w:rPr>
                <w:rFonts w:ascii="Times New Roman" w:eastAsia="Times New Roman" w:hAnsi="Times New Roman" w:cs="Times New Roman"/>
                <w:color w:val="0000FF"/>
                <w:highlight w:val="yellow"/>
                <w:u w:val="single"/>
              </w:rPr>
            </w:pPr>
            <w:r w:rsidRPr="344A3D02">
              <w:rPr>
                <w:rFonts w:ascii="Times New Roman" w:eastAsia="Times New Roman" w:hAnsi="Times New Roman" w:cs="Times New Roman"/>
              </w:rPr>
              <w:t xml:space="preserve">On CRDF </w:t>
            </w:r>
            <w:proofErr w:type="spellStart"/>
            <w:r w:rsidRPr="344A3D02">
              <w:rPr>
                <w:rFonts w:ascii="Times New Roman" w:eastAsia="Times New Roman" w:hAnsi="Times New Roman" w:cs="Times New Roman"/>
              </w:rPr>
              <w:t>Global’s</w:t>
            </w:r>
            <w:proofErr w:type="spellEnd"/>
            <w:r w:rsidRPr="344A3D02">
              <w:rPr>
                <w:rFonts w:ascii="Times New Roman" w:eastAsia="Times New Roman" w:hAnsi="Times New Roman" w:cs="Times New Roman"/>
              </w:rPr>
              <w:t xml:space="preserve"> website:</w:t>
            </w:r>
            <w:r w:rsidR="12249FD0" w:rsidRPr="344A3D02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9">
              <w:r w:rsidR="12249FD0" w:rsidRPr="344A3D02">
                <w:rPr>
                  <w:rStyle w:val="Hyperlink"/>
                  <w:rFonts w:ascii="Times New Roman" w:eastAsia="Times New Roman" w:hAnsi="Times New Roman" w:cs="Times New Roman"/>
                </w:rPr>
                <w:t>https://www.crdfglobal.org/?post_type=funding&amp;p=19789&amp;preview=true</w:t>
              </w:r>
            </w:hyperlink>
          </w:p>
          <w:p w14:paraId="202FE42E" w14:textId="0CC60547" w:rsidR="6C82F17B" w:rsidRDefault="6C82F17B" w:rsidP="344A3D0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0C9DD66" w14:textId="2BC54AAE" w:rsidR="00AE6884" w:rsidRDefault="00AE6884" w:rsidP="6C82F17B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93A6FB3" w14:textId="24C01021" w:rsidR="00AE6884" w:rsidRPr="00945713" w:rsidRDefault="6C82F17B" w:rsidP="324D1E46">
      <w:pPr>
        <w:spacing w:before="120" w:after="1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45713">
        <w:rPr>
          <w:rFonts w:ascii="Times New Roman" w:eastAsia="Times New Roman" w:hAnsi="Times New Roman" w:cs="Times New Roman"/>
          <w:b/>
          <w:bCs/>
          <w:color w:val="000000" w:themeColor="text1"/>
        </w:rPr>
        <w:t>Overview</w:t>
      </w:r>
    </w:p>
    <w:p w14:paraId="56719F67" w14:textId="17C58B10" w:rsidR="00EF225C" w:rsidRPr="0023410D" w:rsidRDefault="004035C3" w:rsidP="007E0C4A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38CAF93">
        <w:rPr>
          <w:rFonts w:ascii="Times New Roman" w:eastAsia="Times New Roman" w:hAnsi="Times New Roman" w:cs="Times New Roman"/>
          <w:color w:val="000000" w:themeColor="text1"/>
        </w:rPr>
        <w:t>CRDF Global</w:t>
      </w:r>
      <w:r w:rsidR="00D423C9" w:rsidRPr="038CAF93">
        <w:rPr>
          <w:rFonts w:ascii="Times New Roman" w:eastAsia="Times New Roman" w:hAnsi="Times New Roman" w:cs="Times New Roman"/>
          <w:color w:val="000000" w:themeColor="text1"/>
        </w:rPr>
        <w:t>,</w:t>
      </w:r>
      <w:r w:rsidRPr="038CAF9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423C9" w:rsidRPr="038CAF93">
        <w:rPr>
          <w:rFonts w:ascii="Times New Roman" w:eastAsia="Times New Roman" w:hAnsi="Times New Roman" w:cs="Times New Roman"/>
          <w:color w:val="000000" w:themeColor="text1"/>
        </w:rPr>
        <w:t>on behalf of the</w:t>
      </w:r>
      <w:r w:rsidR="00E25B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917E7">
        <w:rPr>
          <w:rFonts w:ascii="Times New Roman" w:eastAsia="Times New Roman" w:hAnsi="Times New Roman" w:cs="Times New Roman"/>
          <w:color w:val="000000" w:themeColor="text1"/>
        </w:rPr>
        <w:t xml:space="preserve">U.S. Department of State’s </w:t>
      </w:r>
      <w:r w:rsidR="007074D2">
        <w:rPr>
          <w:rFonts w:ascii="Times New Roman" w:eastAsia="Times New Roman" w:hAnsi="Times New Roman" w:cs="Times New Roman"/>
          <w:color w:val="000000" w:themeColor="text1"/>
        </w:rPr>
        <w:t xml:space="preserve">Bureau of </w:t>
      </w:r>
      <w:r w:rsidR="00E25BE7" w:rsidRPr="00250CDD">
        <w:rPr>
          <w:rFonts w:ascii="Times New Roman" w:eastAsia="Times New Roman" w:hAnsi="Times New Roman" w:cs="Times New Roman"/>
          <w:color w:val="000000" w:themeColor="text1"/>
        </w:rPr>
        <w:t>International Security and Nonproliferation Office of Cooperative Threat Reduction (ISN/CTR)</w:t>
      </w:r>
      <w:r w:rsidR="003D14DB" w:rsidRPr="038CAF93">
        <w:rPr>
          <w:rFonts w:ascii="Times New Roman" w:eastAsia="Times New Roman" w:hAnsi="Times New Roman" w:cs="Times New Roman"/>
          <w:color w:val="000000" w:themeColor="text1"/>
        </w:rPr>
        <w:t>,</w:t>
      </w:r>
      <w:r w:rsidR="002C1900" w:rsidRPr="038CAF9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38CAF93">
        <w:rPr>
          <w:rFonts w:ascii="Times New Roman" w:eastAsia="Times New Roman" w:hAnsi="Times New Roman" w:cs="Times New Roman"/>
          <w:color w:val="000000" w:themeColor="text1"/>
        </w:rPr>
        <w:t xml:space="preserve">will oversee a small-grants competition for organizations </w:t>
      </w:r>
      <w:r w:rsidR="005D4A51" w:rsidRPr="038CAF93">
        <w:rPr>
          <w:rFonts w:ascii="Times New Roman" w:eastAsia="Times New Roman" w:hAnsi="Times New Roman" w:cs="Times New Roman"/>
          <w:color w:val="000000" w:themeColor="text1"/>
        </w:rPr>
        <w:t xml:space="preserve">and individuals </w:t>
      </w:r>
      <w:r w:rsidRPr="038CAF93">
        <w:rPr>
          <w:rFonts w:ascii="Times New Roman" w:eastAsia="Times New Roman" w:hAnsi="Times New Roman" w:cs="Times New Roman"/>
          <w:color w:val="000000" w:themeColor="text1"/>
        </w:rPr>
        <w:t xml:space="preserve">to leverage their open-source tools to conduct research </w:t>
      </w:r>
      <w:r w:rsidR="2C4C9AAE" w:rsidRPr="612D6158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="00B84AF5" w:rsidRPr="038CAF93">
        <w:rPr>
          <w:rFonts w:ascii="Times New Roman" w:eastAsia="Times New Roman" w:hAnsi="Times New Roman" w:cs="Times New Roman"/>
          <w:color w:val="000000" w:themeColor="text1"/>
        </w:rPr>
        <w:t xml:space="preserve">develop and deliver </w:t>
      </w:r>
      <w:r w:rsidR="3B481A8B" w:rsidRPr="612D6158">
        <w:rPr>
          <w:rFonts w:ascii="Times New Roman" w:eastAsia="Times New Roman" w:hAnsi="Times New Roman" w:cs="Times New Roman"/>
          <w:color w:val="000000" w:themeColor="text1"/>
        </w:rPr>
        <w:t xml:space="preserve">workshops </w:t>
      </w:r>
      <w:r w:rsidR="00B84AF5" w:rsidRPr="038CAF93">
        <w:rPr>
          <w:rFonts w:ascii="Times New Roman" w:eastAsia="Times New Roman" w:hAnsi="Times New Roman" w:cs="Times New Roman"/>
          <w:color w:val="000000" w:themeColor="text1"/>
        </w:rPr>
        <w:t xml:space="preserve">that counter Russian malign influence, especially disinformation, </w:t>
      </w:r>
      <w:r w:rsidR="00525C77" w:rsidRPr="038CAF93">
        <w:rPr>
          <w:rFonts w:ascii="Times New Roman" w:eastAsia="Times New Roman" w:hAnsi="Times New Roman" w:cs="Times New Roman"/>
          <w:color w:val="000000" w:themeColor="text1"/>
        </w:rPr>
        <w:t>to</w:t>
      </w:r>
      <w:r w:rsidR="00B84AF5" w:rsidRPr="038CAF93">
        <w:rPr>
          <w:rFonts w:ascii="Times New Roman" w:eastAsia="Times New Roman" w:hAnsi="Times New Roman" w:cs="Times New Roman"/>
          <w:color w:val="000000" w:themeColor="text1"/>
        </w:rPr>
        <w:t xml:space="preserve"> push back against Russian active measures seeking to undermine nonproliferation norms, cooperation, and/or regimes.</w:t>
      </w:r>
    </w:p>
    <w:p w14:paraId="0E5A0596" w14:textId="6697B6EE" w:rsidR="00AE6884" w:rsidRDefault="003E71D4" w:rsidP="003E71D4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Research </w:t>
      </w:r>
      <w:r w:rsidR="6C82F17B" w:rsidRPr="00250CDD">
        <w:rPr>
          <w:rFonts w:ascii="Times New Roman" w:eastAsia="Times New Roman" w:hAnsi="Times New Roman" w:cs="Times New Roman"/>
          <w:color w:val="000000" w:themeColor="text1"/>
        </w:rPr>
        <w:t>Grants are a one-time</w:t>
      </w:r>
      <w:r w:rsidR="00424C08" w:rsidRPr="00250CD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03C75" w:rsidRPr="00250CDD">
        <w:rPr>
          <w:rFonts w:ascii="Times New Roman" w:eastAsia="Times New Roman" w:hAnsi="Times New Roman" w:cs="Times New Roman"/>
          <w:color w:val="000000" w:themeColor="text1"/>
        </w:rPr>
        <w:t>five</w:t>
      </w:r>
      <w:r w:rsidR="00347A67" w:rsidRPr="00250CDD">
        <w:rPr>
          <w:rFonts w:ascii="Times New Roman" w:eastAsia="Times New Roman" w:hAnsi="Times New Roman" w:cs="Times New Roman"/>
          <w:color w:val="000000" w:themeColor="text1"/>
        </w:rPr>
        <w:t xml:space="preserve">-months </w:t>
      </w:r>
      <w:r w:rsidR="6C82F17B" w:rsidRPr="00250CDD">
        <w:rPr>
          <w:rFonts w:ascii="Times New Roman" w:eastAsia="Times New Roman" w:hAnsi="Times New Roman" w:cs="Times New Roman"/>
          <w:color w:val="000000" w:themeColor="text1"/>
        </w:rPr>
        <w:t>award</w:t>
      </w:r>
      <w:r w:rsidR="00424C08" w:rsidRPr="00250CDD">
        <w:rPr>
          <w:rFonts w:ascii="Times New Roman" w:eastAsia="Times New Roman" w:hAnsi="Times New Roman" w:cs="Times New Roman"/>
          <w:color w:val="000000" w:themeColor="text1"/>
        </w:rPr>
        <w:t>s</w:t>
      </w:r>
      <w:r w:rsidR="6C82F17B" w:rsidRPr="00250CDD">
        <w:rPr>
          <w:rFonts w:ascii="Times New Roman" w:eastAsia="Times New Roman" w:hAnsi="Times New Roman" w:cs="Times New Roman"/>
          <w:color w:val="000000" w:themeColor="text1"/>
        </w:rPr>
        <w:t xml:space="preserve"> of </w:t>
      </w:r>
      <w:r w:rsidR="00403C75" w:rsidRPr="00250CDD">
        <w:rPr>
          <w:rFonts w:ascii="Times New Roman" w:eastAsia="Times New Roman" w:hAnsi="Times New Roman" w:cs="Times New Roman"/>
          <w:color w:val="000000" w:themeColor="text1"/>
        </w:rPr>
        <w:t>up to</w:t>
      </w:r>
      <w:r w:rsidR="6C82F17B" w:rsidRPr="00250CDD">
        <w:rPr>
          <w:rFonts w:ascii="Times New Roman" w:eastAsia="Times New Roman" w:hAnsi="Times New Roman" w:cs="Times New Roman"/>
          <w:color w:val="000000" w:themeColor="text1"/>
        </w:rPr>
        <w:t xml:space="preserve"> $</w:t>
      </w:r>
      <w:r w:rsidR="00151020" w:rsidRPr="00250CDD">
        <w:rPr>
          <w:rFonts w:ascii="Times New Roman" w:eastAsia="Times New Roman" w:hAnsi="Times New Roman" w:cs="Times New Roman"/>
          <w:color w:val="000000" w:themeColor="text1"/>
        </w:rPr>
        <w:t>1</w:t>
      </w:r>
      <w:r w:rsidR="006D136D" w:rsidRPr="00250CDD">
        <w:rPr>
          <w:rFonts w:ascii="Times New Roman" w:eastAsia="Times New Roman" w:hAnsi="Times New Roman" w:cs="Times New Roman"/>
          <w:color w:val="000000" w:themeColor="text1"/>
        </w:rPr>
        <w:t>0,000</w:t>
      </w:r>
      <w:r w:rsidR="6C82F17B" w:rsidRPr="00250CDD">
        <w:rPr>
          <w:rFonts w:ascii="Times New Roman" w:eastAsia="Times New Roman" w:hAnsi="Times New Roman" w:cs="Times New Roman"/>
          <w:color w:val="000000" w:themeColor="text1"/>
        </w:rPr>
        <w:t xml:space="preserve">. Application documents include a </w:t>
      </w:r>
      <w:r w:rsidR="001770A3" w:rsidRPr="00250CDD">
        <w:rPr>
          <w:rFonts w:ascii="Times New Roman" w:eastAsia="Times New Roman" w:hAnsi="Times New Roman" w:cs="Times New Roman"/>
          <w:color w:val="000000" w:themeColor="text1"/>
        </w:rPr>
        <w:t>completed application</w:t>
      </w:r>
      <w:r w:rsidR="00403C75" w:rsidRPr="00250CDD">
        <w:rPr>
          <w:rFonts w:ascii="Times New Roman" w:eastAsia="Times New Roman" w:hAnsi="Times New Roman" w:cs="Times New Roman"/>
          <w:color w:val="000000" w:themeColor="text1"/>
        </w:rPr>
        <w:t xml:space="preserve"> with supporting documents</w:t>
      </w:r>
      <w:r w:rsidR="001770A3" w:rsidRPr="00250CD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6C82F17B" w:rsidRPr="00250CDD">
        <w:rPr>
          <w:rFonts w:ascii="Times New Roman" w:eastAsia="Times New Roman" w:hAnsi="Times New Roman" w:cs="Times New Roman"/>
          <w:color w:val="000000" w:themeColor="text1"/>
        </w:rPr>
        <w:t>planned budget</w:t>
      </w:r>
      <w:r w:rsidR="001770A3" w:rsidRPr="00250CDD">
        <w:rPr>
          <w:rFonts w:ascii="Times New Roman" w:eastAsia="Times New Roman" w:hAnsi="Times New Roman" w:cs="Times New Roman"/>
          <w:color w:val="000000" w:themeColor="text1"/>
        </w:rPr>
        <w:t>, and CV</w:t>
      </w:r>
      <w:r w:rsidR="00B359E1" w:rsidRPr="00250CDD">
        <w:rPr>
          <w:rFonts w:ascii="Times New Roman" w:eastAsia="Times New Roman" w:hAnsi="Times New Roman" w:cs="Times New Roman"/>
          <w:color w:val="000000" w:themeColor="text1"/>
        </w:rPr>
        <w:t>s</w:t>
      </w:r>
      <w:r w:rsidR="19A9F141" w:rsidRPr="00250CD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359E1" w:rsidRPr="00250CDD">
        <w:rPr>
          <w:rFonts w:ascii="Times New Roman" w:eastAsia="Times New Roman" w:hAnsi="Times New Roman" w:cs="Times New Roman"/>
          <w:color w:val="000000" w:themeColor="text1"/>
        </w:rPr>
        <w:t>of all researchers on the team</w:t>
      </w:r>
      <w:r w:rsidR="6C82F17B" w:rsidRPr="00250CDD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2263586C" w14:textId="45AAE5E7" w:rsidR="00854AA2" w:rsidRPr="00250CDD" w:rsidRDefault="002136FA" w:rsidP="003E71D4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Technical solutions grants are a one-time five-months awards of up to $20,000. </w:t>
      </w:r>
      <w:r w:rsidRPr="008C6F9D">
        <w:rPr>
          <w:rFonts w:ascii="Times New Roman" w:eastAsia="Times New Roman" w:hAnsi="Times New Roman" w:cs="Times New Roman"/>
          <w:color w:val="000000" w:themeColor="text1"/>
        </w:rPr>
        <w:t xml:space="preserve">Application documents include a completed application with supporting documents, planned budget, and CVs of all researchers on the team. </w:t>
      </w:r>
    </w:p>
    <w:p w14:paraId="1239CC90" w14:textId="36A96480" w:rsidR="00AE6884" w:rsidRPr="00945713" w:rsidRDefault="6C82F17B" w:rsidP="007E0C4A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4571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Research </w:t>
      </w:r>
      <w:r w:rsidR="0080233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Project </w:t>
      </w:r>
      <w:r w:rsidRPr="00945713">
        <w:rPr>
          <w:rFonts w:ascii="Times New Roman" w:eastAsia="Times New Roman" w:hAnsi="Times New Roman" w:cs="Times New Roman"/>
          <w:b/>
          <w:bCs/>
          <w:color w:val="000000" w:themeColor="text1"/>
        </w:rPr>
        <w:t>Scope</w:t>
      </w:r>
    </w:p>
    <w:p w14:paraId="5FAF394E" w14:textId="6F8E9B4C" w:rsidR="00AE6884" w:rsidRPr="0023410D" w:rsidRDefault="6C82F17B" w:rsidP="007E0C4A">
      <w:p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3410D">
        <w:rPr>
          <w:rFonts w:ascii="Times New Roman" w:eastAsia="Times New Roman" w:hAnsi="Times New Roman" w:cs="Times New Roman"/>
          <w:color w:val="000000" w:themeColor="text1"/>
        </w:rPr>
        <w:t>Grant recipients will:</w:t>
      </w:r>
    </w:p>
    <w:p w14:paraId="411A1B64" w14:textId="02EF0920" w:rsidR="00CB0B9C" w:rsidRPr="00250CDD" w:rsidRDefault="00207EC3" w:rsidP="00250CDD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38CAF93">
        <w:rPr>
          <w:rFonts w:ascii="Times New Roman" w:eastAsia="Times New Roman" w:hAnsi="Times New Roman" w:cs="Times New Roman"/>
          <w:color w:val="000000" w:themeColor="text1"/>
        </w:rPr>
        <w:t>Conduct</w:t>
      </w:r>
      <w:r w:rsidR="1F181FDB" w:rsidRPr="038CAF9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5369996" w:rsidRPr="038CAF93">
        <w:rPr>
          <w:rFonts w:ascii="Times New Roman" w:eastAsia="Times New Roman" w:hAnsi="Times New Roman" w:cs="Times New Roman"/>
          <w:color w:val="000000" w:themeColor="text1"/>
        </w:rPr>
        <w:t>research</w:t>
      </w:r>
      <w:r w:rsidR="00136E52">
        <w:t xml:space="preserve"> </w:t>
      </w:r>
      <w:r w:rsidR="00136E52" w:rsidRPr="038CAF93">
        <w:rPr>
          <w:rFonts w:ascii="Times New Roman" w:eastAsia="Times New Roman" w:hAnsi="Times New Roman" w:cs="Times New Roman"/>
          <w:color w:val="000000" w:themeColor="text1"/>
        </w:rPr>
        <w:t>focusing on identifying, mapping, analyzing, and publicizing Russian disinformation networks. It will also focus on developing technical solutions to identify and counter Russian disinformation operations</w:t>
      </w:r>
      <w:r w:rsidR="00854AA2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7E0C4A" w:rsidRPr="00250CDD">
        <w:rPr>
          <w:rFonts w:ascii="Times New Roman" w:eastAsia="Times New Roman" w:hAnsi="Times New Roman" w:cs="Times New Roman"/>
          <w:color w:val="000000" w:themeColor="text1"/>
        </w:rPr>
        <w:t>Research topics are to cover, but are not limited to, Russian disinformation content-creators, use of botnets to amplify disinformation narratives, sanctioned Russian media sites that continue to access hosting services or generate revenue through advertising, how disinformation impacts perceptions related to identi</w:t>
      </w:r>
      <w:r w:rsidR="340B76B3" w:rsidRPr="00250CDD">
        <w:rPr>
          <w:rFonts w:ascii="Times New Roman" w:eastAsia="Times New Roman" w:hAnsi="Times New Roman" w:cs="Times New Roman"/>
          <w:color w:val="000000" w:themeColor="text1"/>
        </w:rPr>
        <w:t>t</w:t>
      </w:r>
      <w:r w:rsidR="007E0C4A" w:rsidRPr="00250CDD">
        <w:rPr>
          <w:rFonts w:ascii="Times New Roman" w:eastAsia="Times New Roman" w:hAnsi="Times New Roman" w:cs="Times New Roman"/>
          <w:color w:val="000000" w:themeColor="text1"/>
        </w:rPr>
        <w:t xml:space="preserve">y and history, the impact disinformation has had on international nonproliferation cooperation, and other relevant topics. </w:t>
      </w:r>
    </w:p>
    <w:p w14:paraId="219EC135" w14:textId="7F2FD716" w:rsidR="6B177C16" w:rsidRDefault="6B177C16" w:rsidP="612D6158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12D6158">
        <w:rPr>
          <w:rFonts w:ascii="Times New Roman" w:eastAsia="Times New Roman" w:hAnsi="Times New Roman" w:cs="Times New Roman"/>
          <w:color w:val="000000" w:themeColor="text1"/>
        </w:rPr>
        <w:lastRenderedPageBreak/>
        <w:t>T</w:t>
      </w:r>
      <w:r w:rsidR="44EB3A53" w:rsidRPr="612D6158">
        <w:rPr>
          <w:rFonts w:ascii="Times New Roman" w:eastAsia="Times New Roman" w:hAnsi="Times New Roman" w:cs="Times New Roman"/>
          <w:color w:val="000000" w:themeColor="text1"/>
        </w:rPr>
        <w:t>ravel to</w:t>
      </w:r>
      <w:r w:rsidR="21ECD710" w:rsidRPr="612D6158">
        <w:rPr>
          <w:rFonts w:ascii="Times New Roman" w:eastAsia="Times New Roman" w:hAnsi="Times New Roman" w:cs="Times New Roman"/>
          <w:color w:val="000000" w:themeColor="text1"/>
        </w:rPr>
        <w:t xml:space="preserve"> international </w:t>
      </w:r>
      <w:r w:rsidR="676E4BAD" w:rsidRPr="612D6158">
        <w:rPr>
          <w:rFonts w:ascii="Times New Roman" w:eastAsia="Times New Roman" w:hAnsi="Times New Roman" w:cs="Times New Roman"/>
          <w:color w:val="000000" w:themeColor="text1"/>
        </w:rPr>
        <w:t xml:space="preserve">conferences </w:t>
      </w:r>
      <w:r w:rsidR="1F36A173" w:rsidRPr="612D6158">
        <w:rPr>
          <w:rFonts w:ascii="Times New Roman" w:eastAsia="Times New Roman" w:hAnsi="Times New Roman" w:cs="Times New Roman"/>
          <w:color w:val="000000" w:themeColor="text1"/>
        </w:rPr>
        <w:t>t</w:t>
      </w:r>
      <w:r w:rsidR="40E9C961" w:rsidRPr="612D6158">
        <w:rPr>
          <w:rFonts w:ascii="Times New Roman" w:eastAsia="Times New Roman" w:hAnsi="Times New Roman" w:cs="Times New Roman"/>
          <w:color w:val="000000" w:themeColor="text1"/>
        </w:rPr>
        <w:t xml:space="preserve">o present </w:t>
      </w:r>
      <w:r w:rsidR="7EC90AAB" w:rsidRPr="612D6158">
        <w:rPr>
          <w:rFonts w:ascii="Times New Roman" w:eastAsia="Times New Roman" w:hAnsi="Times New Roman" w:cs="Times New Roman"/>
          <w:color w:val="000000" w:themeColor="text1"/>
        </w:rPr>
        <w:t>research</w:t>
      </w:r>
      <w:r w:rsidR="1F36A173" w:rsidRPr="612D6158">
        <w:rPr>
          <w:rFonts w:ascii="Times New Roman" w:eastAsia="Times New Roman" w:hAnsi="Times New Roman" w:cs="Times New Roman"/>
          <w:color w:val="000000" w:themeColor="text1"/>
        </w:rPr>
        <w:t xml:space="preserve"> findings</w:t>
      </w:r>
      <w:r w:rsidR="6420E253" w:rsidRPr="612D6158">
        <w:rPr>
          <w:rFonts w:ascii="Times New Roman" w:eastAsia="Times New Roman" w:hAnsi="Times New Roman" w:cs="Times New Roman"/>
          <w:color w:val="000000" w:themeColor="text1"/>
        </w:rPr>
        <w:t xml:space="preserve"> to foreign audiences</w:t>
      </w:r>
      <w:r w:rsidR="1F36A173" w:rsidRPr="612D615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C79C743" w:rsidRPr="612D6158">
        <w:rPr>
          <w:rFonts w:ascii="Times New Roman" w:eastAsia="Times New Roman" w:hAnsi="Times New Roman" w:cs="Times New Roman"/>
          <w:color w:val="000000" w:themeColor="text1"/>
        </w:rPr>
        <w:t xml:space="preserve">may be available to grantees and will be determined through a competitive process. </w:t>
      </w:r>
    </w:p>
    <w:p w14:paraId="16DBF76F" w14:textId="77E966F1" w:rsidR="612D6158" w:rsidRDefault="00B31CDE" w:rsidP="612D6158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Develop technical solutions</w:t>
      </w:r>
      <w:r w:rsidR="00A00888">
        <w:rPr>
          <w:rFonts w:ascii="Times New Roman" w:eastAsia="Times New Roman" w:hAnsi="Times New Roman" w:cs="Times New Roman"/>
          <w:color w:val="000000" w:themeColor="text1"/>
        </w:rPr>
        <w:t xml:space="preserve">, i.e., media campaigns focusing on identification and </w:t>
      </w:r>
      <w:r w:rsidR="00D073A1">
        <w:rPr>
          <w:rFonts w:ascii="Times New Roman" w:eastAsia="Times New Roman" w:hAnsi="Times New Roman" w:cs="Times New Roman"/>
          <w:color w:val="000000" w:themeColor="text1"/>
        </w:rPr>
        <w:t>countering Russian disinformation or development of standard operating procedures (SOPs)</w:t>
      </w:r>
      <w:r w:rsidR="00DC40DF">
        <w:rPr>
          <w:rFonts w:ascii="Times New Roman" w:eastAsia="Times New Roman" w:hAnsi="Times New Roman" w:cs="Times New Roman"/>
          <w:color w:val="000000" w:themeColor="text1"/>
        </w:rPr>
        <w:t xml:space="preserve">, training curriculums, and </w:t>
      </w:r>
      <w:r w:rsidR="003E71D4">
        <w:rPr>
          <w:rFonts w:ascii="Times New Roman" w:eastAsia="Times New Roman" w:hAnsi="Times New Roman" w:cs="Times New Roman"/>
          <w:color w:val="000000" w:themeColor="text1"/>
        </w:rPr>
        <w:t>support to counter disinformation research.</w:t>
      </w:r>
    </w:p>
    <w:p w14:paraId="356AFD68" w14:textId="77777777" w:rsidR="00C63593" w:rsidRDefault="4C661F51" w:rsidP="00C63593">
      <w:pPr>
        <w:tabs>
          <w:tab w:val="left" w:pos="1485"/>
        </w:tabs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5A088A86">
        <w:rPr>
          <w:rFonts w:ascii="Times New Roman" w:eastAsia="Times New Roman" w:hAnsi="Times New Roman" w:cs="Times New Roman"/>
          <w:b/>
          <w:bCs/>
          <w:color w:val="000000" w:themeColor="text1"/>
        </w:rPr>
        <w:t>Eligib</w:t>
      </w:r>
      <w:r w:rsidR="00C63593" w:rsidRPr="5A088A86">
        <w:rPr>
          <w:rFonts w:ascii="Times New Roman" w:eastAsia="Times New Roman" w:hAnsi="Times New Roman" w:cs="Times New Roman"/>
          <w:b/>
          <w:bCs/>
          <w:color w:val="000000" w:themeColor="text1"/>
        </w:rPr>
        <w:t>ility</w:t>
      </w:r>
    </w:p>
    <w:p w14:paraId="62BA63E8" w14:textId="273DB2A5" w:rsidR="5367C549" w:rsidRDefault="5367C549" w:rsidP="5A088A86">
      <w:pPr>
        <w:pStyle w:val="ListParagraph"/>
        <w:numPr>
          <w:ilvl w:val="0"/>
          <w:numId w:val="3"/>
        </w:numPr>
        <w:tabs>
          <w:tab w:val="left" w:pos="1485"/>
        </w:tabs>
        <w:rPr>
          <w:rFonts w:ascii="Times New Roman" w:eastAsia="Times New Roman" w:hAnsi="Times New Roman" w:cs="Times New Roman"/>
          <w:color w:val="000000" w:themeColor="text1"/>
        </w:rPr>
      </w:pPr>
      <w:r w:rsidRPr="5A088A86">
        <w:rPr>
          <w:rFonts w:ascii="Times New Roman" w:eastAsia="Times New Roman" w:hAnsi="Times New Roman" w:cs="Times New Roman"/>
          <w:color w:val="000000" w:themeColor="text1"/>
        </w:rPr>
        <w:t>Grant recipients must be nationals of Ukraine</w:t>
      </w:r>
      <w:r w:rsidR="64B81610" w:rsidRPr="612D6158">
        <w:rPr>
          <w:rFonts w:ascii="Times New Roman" w:eastAsia="Times New Roman" w:hAnsi="Times New Roman" w:cs="Times New Roman"/>
          <w:color w:val="000000" w:themeColor="text1"/>
        </w:rPr>
        <w:t xml:space="preserve"> or partner with Ukrainian institutions. </w:t>
      </w:r>
    </w:p>
    <w:p w14:paraId="3A4DBCDD" w14:textId="55DD6F5B" w:rsidR="4C661F51" w:rsidRPr="00C63593" w:rsidRDefault="735A4861" w:rsidP="00C63593">
      <w:pPr>
        <w:pStyle w:val="ListParagraph"/>
        <w:numPr>
          <w:ilvl w:val="0"/>
          <w:numId w:val="3"/>
        </w:numPr>
        <w:tabs>
          <w:tab w:val="left" w:pos="1485"/>
        </w:tabs>
        <w:rPr>
          <w:rFonts w:ascii="Times New Roman" w:eastAsia="Times New Roman" w:hAnsi="Times New Roman" w:cs="Times New Roman"/>
          <w:color w:val="000000" w:themeColor="text1"/>
        </w:rPr>
      </w:pPr>
      <w:r w:rsidRPr="5A088A86">
        <w:rPr>
          <w:rFonts w:ascii="Times New Roman" w:eastAsia="Times New Roman" w:hAnsi="Times New Roman" w:cs="Times New Roman"/>
          <w:color w:val="000000" w:themeColor="text1"/>
        </w:rPr>
        <w:t>Institutional and/or managerial approval is required for applications to be considered for this competition</w:t>
      </w:r>
      <w:r w:rsidR="00520B20" w:rsidRPr="5A088A86">
        <w:rPr>
          <w:rFonts w:ascii="Times New Roman" w:eastAsia="Times New Roman" w:hAnsi="Times New Roman" w:cs="Times New Roman"/>
          <w:color w:val="000000" w:themeColor="text1"/>
        </w:rPr>
        <w:t xml:space="preserve"> (template to be </w:t>
      </w:r>
      <w:r w:rsidR="005413D8" w:rsidRPr="5A088A86">
        <w:rPr>
          <w:rFonts w:ascii="Times New Roman" w:eastAsia="Times New Roman" w:hAnsi="Times New Roman" w:cs="Times New Roman"/>
          <w:color w:val="000000" w:themeColor="text1"/>
        </w:rPr>
        <w:t>provid</w:t>
      </w:r>
      <w:r w:rsidR="00520B20" w:rsidRPr="5A088A86">
        <w:rPr>
          <w:rFonts w:ascii="Times New Roman" w:eastAsia="Times New Roman" w:hAnsi="Times New Roman" w:cs="Times New Roman"/>
          <w:color w:val="000000" w:themeColor="text1"/>
        </w:rPr>
        <w:t>ed upon request)</w:t>
      </w:r>
      <w:r w:rsidR="005413D8" w:rsidRPr="5A088A86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B5CCFD9" w14:textId="2B05E27B" w:rsidR="00373BE1" w:rsidRDefault="00373BE1" w:rsidP="6EBCFCCF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5A088A86">
        <w:rPr>
          <w:rFonts w:ascii="Times New Roman" w:eastAsia="Times New Roman" w:hAnsi="Times New Roman" w:cs="Times New Roman"/>
          <w:color w:val="000000" w:themeColor="text1"/>
        </w:rPr>
        <w:t xml:space="preserve">Experience </w:t>
      </w:r>
      <w:r w:rsidR="0050018F" w:rsidRPr="5A088A86">
        <w:rPr>
          <w:rFonts w:ascii="Times New Roman" w:eastAsia="Times New Roman" w:hAnsi="Times New Roman" w:cs="Times New Roman"/>
          <w:color w:val="000000" w:themeColor="text1"/>
        </w:rPr>
        <w:t xml:space="preserve">and/or background </w:t>
      </w:r>
      <w:r w:rsidR="005C2B99" w:rsidRPr="5A088A86">
        <w:rPr>
          <w:rFonts w:ascii="Times New Roman" w:eastAsia="Times New Roman" w:hAnsi="Times New Roman" w:cs="Times New Roman"/>
          <w:color w:val="000000" w:themeColor="text1"/>
        </w:rPr>
        <w:t>in</w:t>
      </w:r>
      <w:r w:rsidR="000C7CE6" w:rsidRPr="5A088A86">
        <w:rPr>
          <w:rFonts w:ascii="Times New Roman" w:eastAsia="Times New Roman" w:hAnsi="Times New Roman" w:cs="Times New Roman"/>
          <w:color w:val="000000" w:themeColor="text1"/>
        </w:rPr>
        <w:t xml:space="preserve"> countering disinformation </w:t>
      </w:r>
      <w:r w:rsidR="00F756A0" w:rsidRPr="5A088A86">
        <w:rPr>
          <w:rFonts w:ascii="Times New Roman" w:eastAsia="Times New Roman" w:hAnsi="Times New Roman" w:cs="Times New Roman"/>
          <w:color w:val="000000" w:themeColor="text1"/>
        </w:rPr>
        <w:t>projects</w:t>
      </w:r>
      <w:r w:rsidR="00597CCE" w:rsidRPr="5A088A8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F3BF3" w:rsidRPr="5A088A86">
        <w:rPr>
          <w:rFonts w:ascii="Times New Roman" w:eastAsia="Times New Roman" w:hAnsi="Times New Roman" w:cs="Times New Roman"/>
          <w:color w:val="000000" w:themeColor="text1"/>
        </w:rPr>
        <w:t>and</w:t>
      </w:r>
      <w:r w:rsidR="0016247A" w:rsidRPr="5A088A86">
        <w:rPr>
          <w:rFonts w:ascii="Times New Roman" w:eastAsia="Times New Roman" w:hAnsi="Times New Roman" w:cs="Times New Roman"/>
          <w:color w:val="000000" w:themeColor="text1"/>
        </w:rPr>
        <w:t>/or</w:t>
      </w:r>
      <w:r w:rsidR="000F3BF3" w:rsidRPr="5A088A86">
        <w:rPr>
          <w:rFonts w:ascii="Times New Roman" w:eastAsia="Times New Roman" w:hAnsi="Times New Roman" w:cs="Times New Roman"/>
          <w:color w:val="000000" w:themeColor="text1"/>
        </w:rPr>
        <w:t xml:space="preserve"> relevant topics within the civil society, academia</w:t>
      </w:r>
      <w:r w:rsidR="000327C1" w:rsidRPr="5A088A86">
        <w:rPr>
          <w:rFonts w:ascii="Times New Roman" w:eastAsia="Times New Roman" w:hAnsi="Times New Roman" w:cs="Times New Roman"/>
          <w:color w:val="000000" w:themeColor="text1"/>
        </w:rPr>
        <w:t>, media</w:t>
      </w:r>
      <w:r w:rsidR="00D123CA" w:rsidRPr="5A088A86">
        <w:rPr>
          <w:rFonts w:ascii="Times New Roman" w:eastAsia="Times New Roman" w:hAnsi="Times New Roman" w:cs="Times New Roman"/>
          <w:color w:val="000000" w:themeColor="text1"/>
        </w:rPr>
        <w:t xml:space="preserve">, strategic </w:t>
      </w:r>
      <w:r w:rsidR="00E60D68" w:rsidRPr="5A088A86">
        <w:rPr>
          <w:rFonts w:ascii="Times New Roman" w:eastAsia="Times New Roman" w:hAnsi="Times New Roman" w:cs="Times New Roman"/>
          <w:color w:val="000000" w:themeColor="text1"/>
        </w:rPr>
        <w:t>communications</w:t>
      </w:r>
      <w:r w:rsidR="002E0FAD" w:rsidRPr="5A088A86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E60D68" w:rsidRPr="5A088A86">
        <w:rPr>
          <w:rFonts w:ascii="Times New Roman" w:eastAsia="Times New Roman" w:hAnsi="Times New Roman" w:cs="Times New Roman"/>
          <w:color w:val="000000" w:themeColor="text1"/>
        </w:rPr>
        <w:t xml:space="preserve">NGO, and </w:t>
      </w:r>
      <w:r w:rsidR="002E0FAD" w:rsidRPr="5A088A86">
        <w:rPr>
          <w:rFonts w:ascii="Times New Roman" w:eastAsia="Times New Roman" w:hAnsi="Times New Roman" w:cs="Times New Roman"/>
          <w:color w:val="000000" w:themeColor="text1"/>
        </w:rPr>
        <w:t xml:space="preserve">scientific </w:t>
      </w:r>
      <w:r w:rsidR="006C74FA" w:rsidRPr="5A088A86">
        <w:rPr>
          <w:rFonts w:ascii="Times New Roman" w:eastAsia="Times New Roman" w:hAnsi="Times New Roman" w:cs="Times New Roman"/>
          <w:color w:val="000000" w:themeColor="text1"/>
        </w:rPr>
        <w:t>communities</w:t>
      </w:r>
      <w:r w:rsidR="005413D8" w:rsidRPr="5A088A86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500586E" w14:textId="37749CDE" w:rsidR="4C661F51" w:rsidRPr="0023410D" w:rsidRDefault="735A4861" w:rsidP="6EBCFCC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3410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Application Materials: </w:t>
      </w:r>
    </w:p>
    <w:p w14:paraId="6DB85ACF" w14:textId="37749CDE" w:rsidR="4C661F51" w:rsidRPr="0023410D" w:rsidRDefault="735A4861" w:rsidP="6EBCFCCF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38CAF93">
        <w:rPr>
          <w:rFonts w:ascii="Times New Roman" w:eastAsia="Times New Roman" w:hAnsi="Times New Roman" w:cs="Times New Roman"/>
          <w:color w:val="000000" w:themeColor="text1"/>
        </w:rPr>
        <w:t xml:space="preserve">A completed application and supporting documents with all application sections filled out, including: </w:t>
      </w:r>
    </w:p>
    <w:p w14:paraId="4BD93B64" w14:textId="6DEAF51F" w:rsidR="485D4DDA" w:rsidRDefault="485D4DDA" w:rsidP="5A088A86">
      <w:pPr>
        <w:pStyle w:val="ListParagraph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7FF202A">
        <w:rPr>
          <w:rFonts w:ascii="Times New Roman" w:eastAsia="Times New Roman" w:hAnsi="Times New Roman" w:cs="Times New Roman"/>
          <w:color w:val="000000" w:themeColor="text1"/>
        </w:rPr>
        <w:t>Fully completed application form and documents as required in the application</w:t>
      </w:r>
      <w:r w:rsidR="00E60D68" w:rsidRPr="17FF202A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AC65774" w14:textId="7808D627" w:rsidR="5A088A86" w:rsidRDefault="40496B95" w:rsidP="00EE79AB">
      <w:pPr>
        <w:pStyle w:val="ListParagraph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7FF202A">
        <w:rPr>
          <w:rFonts w:ascii="Times New Roman" w:eastAsia="Times New Roman" w:hAnsi="Times New Roman" w:cs="Times New Roman"/>
          <w:color w:val="000000" w:themeColor="text1"/>
        </w:rPr>
        <w:t xml:space="preserve">A summary abstract with brief overview of the proposed research topic/question. The summary abstract should be double-spaced in 12-point font and no more than 200 words.  </w:t>
      </w:r>
    </w:p>
    <w:p w14:paraId="4FE55F6D" w14:textId="57D22694" w:rsidR="40496B95" w:rsidRDefault="40496B95" w:rsidP="5A088A86">
      <w:pPr>
        <w:pStyle w:val="ListParagraph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7FF202A">
        <w:rPr>
          <w:rFonts w:ascii="Times New Roman" w:eastAsia="Times New Roman" w:hAnsi="Times New Roman" w:cs="Times New Roman"/>
          <w:color w:val="000000" w:themeColor="text1"/>
        </w:rPr>
        <w:t xml:space="preserve">Proposed ways to disseminate research outcomes within the professional community (no word limit).  </w:t>
      </w:r>
    </w:p>
    <w:p w14:paraId="7945814F" w14:textId="090549DC" w:rsidR="40496B95" w:rsidRDefault="40496B95" w:rsidP="5A088A86">
      <w:pPr>
        <w:pStyle w:val="ListParagraph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7FF202A">
        <w:rPr>
          <w:rFonts w:ascii="Times New Roman" w:eastAsia="Times New Roman" w:hAnsi="Times New Roman" w:cs="Times New Roman"/>
          <w:color w:val="000000" w:themeColor="text1"/>
        </w:rPr>
        <w:t xml:space="preserve">Summary of proposed methodology to conduct the research (no word limit).  </w:t>
      </w:r>
    </w:p>
    <w:p w14:paraId="2EF23054" w14:textId="7905AA4E" w:rsidR="40496B95" w:rsidRDefault="40496B95" w:rsidP="5A088A86">
      <w:pPr>
        <w:pStyle w:val="ListParagraph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7FF202A">
        <w:rPr>
          <w:rFonts w:ascii="Times New Roman" w:eastAsia="Times New Roman" w:hAnsi="Times New Roman" w:cs="Times New Roman"/>
          <w:color w:val="000000" w:themeColor="text1"/>
        </w:rPr>
        <w:t xml:space="preserve">A list of relevant references (no word limit).  </w:t>
      </w:r>
    </w:p>
    <w:p w14:paraId="3EFF2970" w14:textId="5F6CDC91" w:rsidR="003B5AAA" w:rsidRPr="0023410D" w:rsidRDefault="003B5AAA" w:rsidP="003B5AAA">
      <w:pPr>
        <w:pStyle w:val="ListParagraph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38CAF93">
        <w:rPr>
          <w:rFonts w:ascii="Times New Roman" w:eastAsia="Times New Roman" w:hAnsi="Times New Roman" w:cs="Times New Roman"/>
          <w:color w:val="000000" w:themeColor="text1"/>
        </w:rPr>
        <w:t xml:space="preserve">The curriculum vitae (CV) for </w:t>
      </w:r>
      <w:proofErr w:type="gramStart"/>
      <w:r w:rsidRPr="038CAF93">
        <w:rPr>
          <w:rFonts w:ascii="Times New Roman" w:eastAsia="Times New Roman" w:hAnsi="Times New Roman" w:cs="Times New Roman"/>
          <w:color w:val="000000" w:themeColor="text1"/>
        </w:rPr>
        <w:t>each individual</w:t>
      </w:r>
      <w:proofErr w:type="gramEnd"/>
      <w:r w:rsidRPr="038CAF93">
        <w:rPr>
          <w:rFonts w:ascii="Times New Roman" w:eastAsia="Times New Roman" w:hAnsi="Times New Roman" w:cs="Times New Roman"/>
          <w:color w:val="000000" w:themeColor="text1"/>
        </w:rPr>
        <w:t xml:space="preserve"> on the research team. </w:t>
      </w:r>
    </w:p>
    <w:p w14:paraId="631280F9" w14:textId="50F8A5F9" w:rsidR="4C661F51" w:rsidRPr="0023410D" w:rsidRDefault="735A4861" w:rsidP="6EBCFCCF">
      <w:pPr>
        <w:pStyle w:val="ListParagraph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38CAF93">
        <w:rPr>
          <w:rFonts w:ascii="Times New Roman" w:eastAsia="Times New Roman" w:hAnsi="Times New Roman" w:cs="Times New Roman"/>
          <w:color w:val="000000" w:themeColor="text1"/>
        </w:rPr>
        <w:t>Proposed detailed budget</w:t>
      </w:r>
      <w:r w:rsidR="00F6468D" w:rsidRPr="038CAF93">
        <w:rPr>
          <w:rFonts w:ascii="Times New Roman" w:eastAsia="Times New Roman" w:hAnsi="Times New Roman" w:cs="Times New Roman"/>
          <w:color w:val="000000" w:themeColor="text1"/>
        </w:rPr>
        <w:t xml:space="preserve">: the primary sheet of the budget should be used to fill out the project budget. Any Institutional support should be filled out in the </w:t>
      </w:r>
      <w:proofErr w:type="spellStart"/>
      <w:r w:rsidR="00F6468D" w:rsidRPr="038CAF93">
        <w:rPr>
          <w:rFonts w:ascii="Times New Roman" w:eastAsia="Times New Roman" w:hAnsi="Times New Roman" w:cs="Times New Roman"/>
          <w:color w:val="000000" w:themeColor="text1"/>
        </w:rPr>
        <w:t>CostShare</w:t>
      </w:r>
      <w:proofErr w:type="spellEnd"/>
      <w:r w:rsidR="00F6468D" w:rsidRPr="038CAF93">
        <w:rPr>
          <w:rFonts w:ascii="Times New Roman" w:eastAsia="Times New Roman" w:hAnsi="Times New Roman" w:cs="Times New Roman"/>
          <w:color w:val="000000" w:themeColor="text1"/>
        </w:rPr>
        <w:t xml:space="preserve"> tab.</w:t>
      </w:r>
    </w:p>
    <w:p w14:paraId="38C55355" w14:textId="6DA885F2" w:rsidR="4C661F51" w:rsidRPr="00DF5FFB" w:rsidRDefault="735A4861" w:rsidP="00DF5FFB">
      <w:pPr>
        <w:pStyle w:val="ListParagraph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38CAF93">
        <w:rPr>
          <w:rFonts w:ascii="Times New Roman" w:eastAsia="Times New Roman" w:hAnsi="Times New Roman" w:cs="Times New Roman"/>
          <w:color w:val="000000" w:themeColor="text1"/>
        </w:rPr>
        <w:t xml:space="preserve">Application materials and research products must be submitted </w:t>
      </w:r>
      <w:r w:rsidR="00C63593">
        <w:rPr>
          <w:rFonts w:ascii="Times New Roman" w:eastAsia="Times New Roman" w:hAnsi="Times New Roman" w:cs="Times New Roman"/>
          <w:color w:val="000000" w:themeColor="text1"/>
        </w:rPr>
        <w:t>in E</w:t>
      </w:r>
      <w:r w:rsidR="0077271F">
        <w:rPr>
          <w:rFonts w:ascii="Times New Roman" w:eastAsia="Times New Roman" w:hAnsi="Times New Roman" w:cs="Times New Roman"/>
          <w:color w:val="000000" w:themeColor="text1"/>
        </w:rPr>
        <w:t xml:space="preserve">nglish </w:t>
      </w:r>
      <w:r w:rsidR="007800D9">
        <w:rPr>
          <w:rFonts w:ascii="Times New Roman" w:eastAsia="Times New Roman" w:hAnsi="Times New Roman" w:cs="Times New Roman"/>
          <w:color w:val="000000" w:themeColor="text1"/>
        </w:rPr>
        <w:t xml:space="preserve">(preferred) </w:t>
      </w:r>
      <w:r w:rsidR="0077271F">
        <w:rPr>
          <w:rFonts w:ascii="Times New Roman" w:eastAsia="Times New Roman" w:hAnsi="Times New Roman" w:cs="Times New Roman"/>
          <w:color w:val="000000" w:themeColor="text1"/>
        </w:rPr>
        <w:t>and/</w:t>
      </w:r>
      <w:r w:rsidR="0077271F" w:rsidRPr="00B91555">
        <w:rPr>
          <w:rFonts w:ascii="Times New Roman" w:eastAsia="Times New Roman" w:hAnsi="Times New Roman" w:cs="Times New Roman"/>
          <w:color w:val="000000" w:themeColor="text1"/>
        </w:rPr>
        <w:t xml:space="preserve">or </w:t>
      </w:r>
      <w:r w:rsidR="00692548" w:rsidRPr="00DF5FFB">
        <w:rPr>
          <w:rFonts w:ascii="Times New Roman" w:eastAsia="Times New Roman" w:hAnsi="Times New Roman" w:cs="Times New Roman"/>
          <w:color w:val="000000" w:themeColor="text1"/>
        </w:rPr>
        <w:t>Ukrainian.</w:t>
      </w:r>
    </w:p>
    <w:p w14:paraId="38A40AE0" w14:textId="37749CDE" w:rsidR="4C661F51" w:rsidRPr="0023410D" w:rsidRDefault="4C661F51" w:rsidP="324D1E46">
      <w:pPr>
        <w:rPr>
          <w:rFonts w:ascii="Times New Roman" w:eastAsia="Times New Roman" w:hAnsi="Times New Roman" w:cs="Times New Roman"/>
          <w:color w:val="000000" w:themeColor="text1"/>
        </w:rPr>
      </w:pPr>
      <w:r w:rsidRPr="0023410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Proposal Evaluation Criteria </w:t>
      </w:r>
    </w:p>
    <w:p w14:paraId="705FEAFE" w14:textId="088C94B0" w:rsidR="4C661F51" w:rsidRPr="0023410D" w:rsidRDefault="00E21B87" w:rsidP="00B4257A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Applications will be evaluated based on </w:t>
      </w:r>
      <w:r w:rsidR="4C661F51" w:rsidRPr="0023410D">
        <w:rPr>
          <w:rFonts w:ascii="Times New Roman" w:eastAsia="Times New Roman" w:hAnsi="Times New Roman" w:cs="Times New Roman"/>
          <w:color w:val="000000" w:themeColor="text1"/>
        </w:rPr>
        <w:t xml:space="preserve">the following criteria. </w:t>
      </w:r>
    </w:p>
    <w:p w14:paraId="535DD56F" w14:textId="2A168F0C" w:rsidR="4C661F51" w:rsidRPr="0023410D" w:rsidRDefault="009C3833" w:rsidP="00B4257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Research topic</w:t>
      </w:r>
      <w:r w:rsidR="4C661F51" w:rsidRPr="0023410D">
        <w:rPr>
          <w:rFonts w:ascii="Times New Roman" w:eastAsia="Times New Roman" w:hAnsi="Times New Roman" w:cs="Times New Roman"/>
          <w:color w:val="000000" w:themeColor="text1"/>
        </w:rPr>
        <w:t xml:space="preserve"> relevance and impact: </w:t>
      </w:r>
    </w:p>
    <w:p w14:paraId="077419E9" w14:textId="3CC4C345" w:rsidR="4C661F51" w:rsidRDefault="735A4861" w:rsidP="00B4257A">
      <w:pPr>
        <w:pStyle w:val="ListParagraph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3410D">
        <w:rPr>
          <w:rFonts w:ascii="Times New Roman" w:eastAsia="Times New Roman" w:hAnsi="Times New Roman" w:cs="Times New Roman"/>
          <w:color w:val="000000" w:themeColor="text1"/>
        </w:rPr>
        <w:t xml:space="preserve">Does the proposed project </w:t>
      </w:r>
      <w:r w:rsidR="00DF6C44">
        <w:rPr>
          <w:rFonts w:ascii="Times New Roman" w:eastAsia="Times New Roman" w:hAnsi="Times New Roman" w:cs="Times New Roman"/>
          <w:color w:val="000000" w:themeColor="text1"/>
        </w:rPr>
        <w:t>meet the research scope and objectives</w:t>
      </w:r>
      <w:r w:rsidRPr="0023410D">
        <w:rPr>
          <w:rFonts w:ascii="Times New Roman" w:eastAsia="Times New Roman" w:hAnsi="Times New Roman" w:cs="Times New Roman"/>
          <w:color w:val="000000" w:themeColor="text1"/>
        </w:rPr>
        <w:t>?</w:t>
      </w:r>
    </w:p>
    <w:p w14:paraId="6F7FB032" w14:textId="37749CDE" w:rsidR="4C661F51" w:rsidRPr="0023410D" w:rsidRDefault="735A4861" w:rsidP="00B4257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3410D">
        <w:rPr>
          <w:rFonts w:ascii="Times New Roman" w:eastAsia="Times New Roman" w:hAnsi="Times New Roman" w:cs="Times New Roman"/>
          <w:color w:val="000000" w:themeColor="text1"/>
        </w:rPr>
        <w:t>Sustainability and commitment</w:t>
      </w:r>
    </w:p>
    <w:p w14:paraId="1CBB5424" w14:textId="37749CDE" w:rsidR="4C661F51" w:rsidRPr="0023410D" w:rsidRDefault="735A4861" w:rsidP="00B4257A">
      <w:pPr>
        <w:pStyle w:val="ListParagraph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3410D">
        <w:rPr>
          <w:rFonts w:ascii="Times New Roman" w:eastAsia="Times New Roman" w:hAnsi="Times New Roman" w:cs="Times New Roman"/>
          <w:color w:val="000000" w:themeColor="text1"/>
        </w:rPr>
        <w:t xml:space="preserve">Ability to sustain the project and support research outcome dissemination after the grant ending </w:t>
      </w:r>
      <w:proofErr w:type="gramStart"/>
      <w:r w:rsidRPr="0023410D">
        <w:rPr>
          <w:rFonts w:ascii="Times New Roman" w:eastAsia="Times New Roman" w:hAnsi="Times New Roman" w:cs="Times New Roman"/>
          <w:color w:val="000000" w:themeColor="text1"/>
        </w:rPr>
        <w:t>period</w:t>
      </w:r>
      <w:proofErr w:type="gramEnd"/>
    </w:p>
    <w:p w14:paraId="773AE48A" w14:textId="37749CDE" w:rsidR="4C661F51" w:rsidRPr="0023410D" w:rsidRDefault="735A4861" w:rsidP="00B4257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3410D">
        <w:rPr>
          <w:rFonts w:ascii="Times New Roman" w:eastAsia="Times New Roman" w:hAnsi="Times New Roman" w:cs="Times New Roman"/>
          <w:color w:val="000000" w:themeColor="text1"/>
        </w:rPr>
        <w:t>Clarity, feasibility, and detail</w:t>
      </w:r>
    </w:p>
    <w:p w14:paraId="7BDFA775" w14:textId="00D69667" w:rsidR="4C661F51" w:rsidRPr="0023410D" w:rsidRDefault="735A4861" w:rsidP="00B4257A">
      <w:pPr>
        <w:pStyle w:val="ListParagraph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3410D">
        <w:rPr>
          <w:rFonts w:ascii="Times New Roman" w:eastAsia="Times New Roman" w:hAnsi="Times New Roman" w:cs="Times New Roman"/>
          <w:color w:val="000000" w:themeColor="text1"/>
        </w:rPr>
        <w:t>Is the project clearly outlined and possible to</w:t>
      </w:r>
      <w:r w:rsidR="004573A2">
        <w:rPr>
          <w:rFonts w:ascii="Times New Roman" w:eastAsia="Times New Roman" w:hAnsi="Times New Roman" w:cs="Times New Roman"/>
          <w:color w:val="000000" w:themeColor="text1"/>
        </w:rPr>
        <w:t xml:space="preserve"> be</w:t>
      </w:r>
      <w:r w:rsidRPr="0023410D">
        <w:rPr>
          <w:rFonts w:ascii="Times New Roman" w:eastAsia="Times New Roman" w:hAnsi="Times New Roman" w:cs="Times New Roman"/>
          <w:color w:val="000000" w:themeColor="text1"/>
        </w:rPr>
        <w:t xml:space="preserve"> successfully accomplish</w:t>
      </w:r>
      <w:r w:rsidR="004573A2">
        <w:rPr>
          <w:rFonts w:ascii="Times New Roman" w:eastAsia="Times New Roman" w:hAnsi="Times New Roman" w:cs="Times New Roman"/>
          <w:color w:val="000000" w:themeColor="text1"/>
        </w:rPr>
        <w:t>ed</w:t>
      </w:r>
      <w:r w:rsidRPr="0023410D">
        <w:rPr>
          <w:rFonts w:ascii="Times New Roman" w:eastAsia="Times New Roman" w:hAnsi="Times New Roman" w:cs="Times New Roman"/>
          <w:color w:val="000000" w:themeColor="text1"/>
        </w:rPr>
        <w:t>? Can the project feasibly be completed during the grant period?</w:t>
      </w:r>
    </w:p>
    <w:p w14:paraId="6207FAC5" w14:textId="37749CDE" w:rsidR="4C661F51" w:rsidRPr="0023410D" w:rsidRDefault="735A4861" w:rsidP="00B4257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3410D">
        <w:rPr>
          <w:rFonts w:ascii="Times New Roman" w:eastAsia="Times New Roman" w:hAnsi="Times New Roman" w:cs="Times New Roman"/>
          <w:color w:val="000000" w:themeColor="text1"/>
        </w:rPr>
        <w:t>Past performance</w:t>
      </w:r>
    </w:p>
    <w:p w14:paraId="4000AAD9" w14:textId="404FE6A9" w:rsidR="4C661F51" w:rsidRPr="00DF5FFB" w:rsidRDefault="735A4861" w:rsidP="00DF5FFB">
      <w:pPr>
        <w:pStyle w:val="ListParagraph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3410D">
        <w:rPr>
          <w:rFonts w:ascii="Times New Roman" w:eastAsia="Times New Roman" w:hAnsi="Times New Roman" w:cs="Times New Roman"/>
          <w:color w:val="000000" w:themeColor="text1"/>
        </w:rPr>
        <w:t>Do applicants have a track record of high-quality research on matters relating to responsible science &amp; research?</w:t>
      </w:r>
    </w:p>
    <w:p w14:paraId="3E707606" w14:textId="37749CDE" w:rsidR="4C661F51" w:rsidRPr="0023410D" w:rsidRDefault="4C661F51" w:rsidP="324D1E46">
      <w:pPr>
        <w:rPr>
          <w:rFonts w:ascii="Times New Roman" w:eastAsia="Times New Roman" w:hAnsi="Times New Roman" w:cs="Times New Roman"/>
          <w:color w:val="000000" w:themeColor="text1"/>
        </w:rPr>
      </w:pPr>
      <w:r w:rsidRPr="0023410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Additional Information </w:t>
      </w:r>
    </w:p>
    <w:p w14:paraId="2C078E63" w14:textId="24009916" w:rsidR="00AE6884" w:rsidRPr="00A979CA" w:rsidRDefault="4C661F51" w:rsidP="00A979C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65705A">
        <w:rPr>
          <w:rFonts w:ascii="Times New Roman" w:eastAsia="Times New Roman" w:hAnsi="Times New Roman" w:cs="Times New Roman"/>
          <w:color w:val="000000" w:themeColor="text1"/>
        </w:rPr>
        <w:lastRenderedPageBreak/>
        <w:t>For additional questions regarding the grant competition please</w:t>
      </w:r>
      <w:r w:rsidR="0065705A" w:rsidRPr="0065705A">
        <w:rPr>
          <w:rFonts w:ascii="Times New Roman" w:eastAsia="Times New Roman" w:hAnsi="Times New Roman" w:cs="Times New Roman"/>
          <w:color w:val="000000" w:themeColor="text1"/>
        </w:rPr>
        <w:t xml:space="preserve"> list the competition name in the</w:t>
      </w:r>
      <w:r w:rsidRPr="0065705A">
        <w:rPr>
          <w:rFonts w:ascii="Times New Roman" w:eastAsia="Times New Roman" w:hAnsi="Times New Roman" w:cs="Times New Roman"/>
          <w:color w:val="000000" w:themeColor="text1"/>
        </w:rPr>
        <w:t xml:space="preserve"> email</w:t>
      </w:r>
      <w:r w:rsidR="0065705A" w:rsidRPr="0065705A">
        <w:rPr>
          <w:rFonts w:ascii="Times New Roman" w:eastAsia="Times New Roman" w:hAnsi="Times New Roman" w:cs="Times New Roman"/>
          <w:color w:val="000000" w:themeColor="text1"/>
        </w:rPr>
        <w:t xml:space="preserve"> subject and use the below address: </w:t>
      </w:r>
      <w:r w:rsidRPr="0023410D">
        <w:t xml:space="preserve"> </w:t>
      </w:r>
      <w:hyperlink r:id="rId10" w:history="1">
        <w:r w:rsidR="001D6DC6" w:rsidRPr="00DF5FFB">
          <w:rPr>
            <w:rStyle w:val="cf01"/>
            <w:rFonts w:ascii="Times New Roman" w:hAnsi="Times New Roman" w:cs="Times New Roman"/>
            <w:color w:val="0000FF"/>
            <w:sz w:val="22"/>
            <w:szCs w:val="22"/>
            <w:u w:val="single"/>
          </w:rPr>
          <w:t>nonpro-grants@crdfglobal.org</w:t>
        </w:r>
      </w:hyperlink>
    </w:p>
    <w:sectPr w:rsidR="00AE6884" w:rsidRPr="00A97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45E"/>
    <w:multiLevelType w:val="hybridMultilevel"/>
    <w:tmpl w:val="FFFFFFFF"/>
    <w:lvl w:ilvl="0" w:tplc="73482170">
      <w:start w:val="1"/>
      <w:numFmt w:val="lowerLetter"/>
      <w:lvlText w:val="%1."/>
      <w:lvlJc w:val="left"/>
      <w:pPr>
        <w:ind w:left="720" w:hanging="360"/>
      </w:pPr>
    </w:lvl>
    <w:lvl w:ilvl="1" w:tplc="4A562612">
      <w:start w:val="1"/>
      <w:numFmt w:val="lowerLetter"/>
      <w:lvlText w:val="%2."/>
      <w:lvlJc w:val="left"/>
      <w:pPr>
        <w:ind w:left="1440" w:hanging="360"/>
      </w:pPr>
    </w:lvl>
    <w:lvl w:ilvl="2" w:tplc="DC982F90">
      <w:start w:val="1"/>
      <w:numFmt w:val="lowerRoman"/>
      <w:lvlText w:val="%3."/>
      <w:lvlJc w:val="right"/>
      <w:pPr>
        <w:ind w:left="2160" w:hanging="180"/>
      </w:pPr>
    </w:lvl>
    <w:lvl w:ilvl="3" w:tplc="2242C1F6">
      <w:start w:val="1"/>
      <w:numFmt w:val="decimal"/>
      <w:lvlText w:val="%4."/>
      <w:lvlJc w:val="left"/>
      <w:pPr>
        <w:ind w:left="2880" w:hanging="360"/>
      </w:pPr>
    </w:lvl>
    <w:lvl w:ilvl="4" w:tplc="74C059BC">
      <w:start w:val="1"/>
      <w:numFmt w:val="lowerLetter"/>
      <w:lvlText w:val="%5."/>
      <w:lvlJc w:val="left"/>
      <w:pPr>
        <w:ind w:left="3600" w:hanging="360"/>
      </w:pPr>
    </w:lvl>
    <w:lvl w:ilvl="5" w:tplc="D3248C2A">
      <w:start w:val="1"/>
      <w:numFmt w:val="lowerRoman"/>
      <w:lvlText w:val="%6."/>
      <w:lvlJc w:val="right"/>
      <w:pPr>
        <w:ind w:left="4320" w:hanging="180"/>
      </w:pPr>
    </w:lvl>
    <w:lvl w:ilvl="6" w:tplc="A566DEBE">
      <w:start w:val="1"/>
      <w:numFmt w:val="decimal"/>
      <w:lvlText w:val="%7."/>
      <w:lvlJc w:val="left"/>
      <w:pPr>
        <w:ind w:left="5040" w:hanging="360"/>
      </w:pPr>
    </w:lvl>
    <w:lvl w:ilvl="7" w:tplc="C6122214">
      <w:start w:val="1"/>
      <w:numFmt w:val="lowerLetter"/>
      <w:lvlText w:val="%8."/>
      <w:lvlJc w:val="left"/>
      <w:pPr>
        <w:ind w:left="5760" w:hanging="360"/>
      </w:pPr>
    </w:lvl>
    <w:lvl w:ilvl="8" w:tplc="C534E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A2C"/>
    <w:multiLevelType w:val="hybridMultilevel"/>
    <w:tmpl w:val="DC985390"/>
    <w:lvl w:ilvl="0" w:tplc="318E9FD4">
      <w:start w:val="1"/>
      <w:numFmt w:val="decimal"/>
      <w:lvlText w:val="%1."/>
      <w:lvlJc w:val="left"/>
      <w:pPr>
        <w:ind w:left="720" w:hanging="360"/>
      </w:pPr>
    </w:lvl>
    <w:lvl w:ilvl="1" w:tplc="332EEB42">
      <w:start w:val="1"/>
      <w:numFmt w:val="bullet"/>
      <w:lvlText w:val="o"/>
      <w:lvlJc w:val="left"/>
      <w:pPr>
        <w:ind w:left="1440" w:hanging="360"/>
      </w:pPr>
    </w:lvl>
    <w:lvl w:ilvl="2" w:tplc="F768EBAE">
      <w:start w:val="1"/>
      <w:numFmt w:val="lowerRoman"/>
      <w:lvlText w:val="%3."/>
      <w:lvlJc w:val="right"/>
      <w:pPr>
        <w:ind w:left="2160" w:hanging="180"/>
      </w:pPr>
    </w:lvl>
    <w:lvl w:ilvl="3" w:tplc="2EAAB658">
      <w:start w:val="1"/>
      <w:numFmt w:val="decimal"/>
      <w:lvlText w:val="%4."/>
      <w:lvlJc w:val="left"/>
      <w:pPr>
        <w:ind w:left="2880" w:hanging="360"/>
      </w:pPr>
    </w:lvl>
    <w:lvl w:ilvl="4" w:tplc="FFA89646">
      <w:start w:val="1"/>
      <w:numFmt w:val="lowerLetter"/>
      <w:lvlText w:val="%5."/>
      <w:lvlJc w:val="left"/>
      <w:pPr>
        <w:ind w:left="3600" w:hanging="360"/>
      </w:pPr>
    </w:lvl>
    <w:lvl w:ilvl="5" w:tplc="692E792C">
      <w:start w:val="1"/>
      <w:numFmt w:val="lowerRoman"/>
      <w:lvlText w:val="%6."/>
      <w:lvlJc w:val="right"/>
      <w:pPr>
        <w:ind w:left="4320" w:hanging="180"/>
      </w:pPr>
    </w:lvl>
    <w:lvl w:ilvl="6" w:tplc="EDE054E6">
      <w:start w:val="1"/>
      <w:numFmt w:val="decimal"/>
      <w:lvlText w:val="%7."/>
      <w:lvlJc w:val="left"/>
      <w:pPr>
        <w:ind w:left="5040" w:hanging="360"/>
      </w:pPr>
    </w:lvl>
    <w:lvl w:ilvl="7" w:tplc="7BE0C5F4">
      <w:start w:val="1"/>
      <w:numFmt w:val="lowerLetter"/>
      <w:lvlText w:val="%8."/>
      <w:lvlJc w:val="left"/>
      <w:pPr>
        <w:ind w:left="5760" w:hanging="360"/>
      </w:pPr>
    </w:lvl>
    <w:lvl w:ilvl="8" w:tplc="9A704B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4D0D"/>
    <w:multiLevelType w:val="hybridMultilevel"/>
    <w:tmpl w:val="FFFFFFFF"/>
    <w:lvl w:ilvl="0" w:tplc="5C8E4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B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0E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2F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29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42A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E0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85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E1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C4408"/>
    <w:multiLevelType w:val="hybridMultilevel"/>
    <w:tmpl w:val="3432DC10"/>
    <w:lvl w:ilvl="0" w:tplc="FFB4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CF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62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0E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EE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0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0B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A3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32479"/>
    <w:multiLevelType w:val="hybridMultilevel"/>
    <w:tmpl w:val="93FA8736"/>
    <w:lvl w:ilvl="0" w:tplc="0E0C3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889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669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64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6E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AEF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AC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26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65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31A15"/>
    <w:multiLevelType w:val="hybridMultilevel"/>
    <w:tmpl w:val="988015EE"/>
    <w:lvl w:ilvl="0" w:tplc="96220B32">
      <w:start w:val="1"/>
      <w:numFmt w:val="lowerLetter"/>
      <w:lvlText w:val="%1."/>
      <w:lvlJc w:val="left"/>
      <w:pPr>
        <w:ind w:left="720" w:hanging="360"/>
      </w:pPr>
    </w:lvl>
    <w:lvl w:ilvl="1" w:tplc="BF36FD7C">
      <w:start w:val="1"/>
      <w:numFmt w:val="lowerLetter"/>
      <w:lvlText w:val="%2."/>
      <w:lvlJc w:val="left"/>
      <w:pPr>
        <w:ind w:left="1440" w:hanging="360"/>
      </w:pPr>
    </w:lvl>
    <w:lvl w:ilvl="2" w:tplc="07B2B8D2">
      <w:start w:val="1"/>
      <w:numFmt w:val="lowerRoman"/>
      <w:lvlText w:val="%3."/>
      <w:lvlJc w:val="right"/>
      <w:pPr>
        <w:ind w:left="2160" w:hanging="180"/>
      </w:pPr>
    </w:lvl>
    <w:lvl w:ilvl="3" w:tplc="DD220C68">
      <w:start w:val="1"/>
      <w:numFmt w:val="decimal"/>
      <w:lvlText w:val="%4."/>
      <w:lvlJc w:val="left"/>
      <w:pPr>
        <w:ind w:left="2880" w:hanging="360"/>
      </w:pPr>
    </w:lvl>
    <w:lvl w:ilvl="4" w:tplc="451A7D8C">
      <w:start w:val="1"/>
      <w:numFmt w:val="lowerLetter"/>
      <w:lvlText w:val="%5."/>
      <w:lvlJc w:val="left"/>
      <w:pPr>
        <w:ind w:left="3600" w:hanging="360"/>
      </w:pPr>
    </w:lvl>
    <w:lvl w:ilvl="5" w:tplc="FF1452A0">
      <w:start w:val="1"/>
      <w:numFmt w:val="lowerRoman"/>
      <w:lvlText w:val="%6."/>
      <w:lvlJc w:val="right"/>
      <w:pPr>
        <w:ind w:left="4320" w:hanging="180"/>
      </w:pPr>
    </w:lvl>
    <w:lvl w:ilvl="6" w:tplc="3800A122">
      <w:start w:val="1"/>
      <w:numFmt w:val="decimal"/>
      <w:lvlText w:val="%7."/>
      <w:lvlJc w:val="left"/>
      <w:pPr>
        <w:ind w:left="5040" w:hanging="360"/>
      </w:pPr>
    </w:lvl>
    <w:lvl w:ilvl="7" w:tplc="0434967C">
      <w:start w:val="1"/>
      <w:numFmt w:val="lowerLetter"/>
      <w:lvlText w:val="%8."/>
      <w:lvlJc w:val="left"/>
      <w:pPr>
        <w:ind w:left="5760" w:hanging="360"/>
      </w:pPr>
    </w:lvl>
    <w:lvl w:ilvl="8" w:tplc="94480D9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52BE4"/>
    <w:multiLevelType w:val="hybridMultilevel"/>
    <w:tmpl w:val="8A567378"/>
    <w:lvl w:ilvl="0" w:tplc="547CA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2EB1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6CE87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45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24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C1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CA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E6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69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146938">
    <w:abstractNumId w:val="6"/>
  </w:num>
  <w:num w:numId="2" w16cid:durableId="1247766057">
    <w:abstractNumId w:val="1"/>
  </w:num>
  <w:num w:numId="3" w16cid:durableId="1030688312">
    <w:abstractNumId w:val="4"/>
  </w:num>
  <w:num w:numId="4" w16cid:durableId="2071952754">
    <w:abstractNumId w:val="5"/>
  </w:num>
  <w:num w:numId="5" w16cid:durableId="1533300934">
    <w:abstractNumId w:val="3"/>
  </w:num>
  <w:num w:numId="6" w16cid:durableId="1166241239">
    <w:abstractNumId w:val="0"/>
  </w:num>
  <w:num w:numId="7" w16cid:durableId="1356467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3tDC0sLAwMDazNDJT0lEKTi0uzszPAykwrQUACwkRjiwAAAA="/>
  </w:docVars>
  <w:rsids>
    <w:rsidRoot w:val="33E06E7E"/>
    <w:rsid w:val="000327C1"/>
    <w:rsid w:val="00063B4D"/>
    <w:rsid w:val="00066959"/>
    <w:rsid w:val="00085A83"/>
    <w:rsid w:val="000A7166"/>
    <w:rsid w:val="000C0388"/>
    <w:rsid w:val="000C7CE6"/>
    <w:rsid w:val="000D68A6"/>
    <w:rsid w:val="000F3BF3"/>
    <w:rsid w:val="000F3F2F"/>
    <w:rsid w:val="000F4F80"/>
    <w:rsid w:val="00136E52"/>
    <w:rsid w:val="00151020"/>
    <w:rsid w:val="0016247A"/>
    <w:rsid w:val="00167317"/>
    <w:rsid w:val="001770A3"/>
    <w:rsid w:val="001C0B6B"/>
    <w:rsid w:val="001D4E7D"/>
    <w:rsid w:val="001D6DC6"/>
    <w:rsid w:val="001F2895"/>
    <w:rsid w:val="002006B0"/>
    <w:rsid w:val="0020296C"/>
    <w:rsid w:val="00207EC3"/>
    <w:rsid w:val="002136FA"/>
    <w:rsid w:val="0022591B"/>
    <w:rsid w:val="00230DAF"/>
    <w:rsid w:val="0023410D"/>
    <w:rsid w:val="00250CDD"/>
    <w:rsid w:val="00260F76"/>
    <w:rsid w:val="0027057D"/>
    <w:rsid w:val="00270C27"/>
    <w:rsid w:val="002917E7"/>
    <w:rsid w:val="00291BE5"/>
    <w:rsid w:val="002C151D"/>
    <w:rsid w:val="002C1900"/>
    <w:rsid w:val="002C7DF3"/>
    <w:rsid w:val="002D13EB"/>
    <w:rsid w:val="002D62DB"/>
    <w:rsid w:val="002E0FAD"/>
    <w:rsid w:val="002E3DE1"/>
    <w:rsid w:val="002E4C5B"/>
    <w:rsid w:val="002E7311"/>
    <w:rsid w:val="00306913"/>
    <w:rsid w:val="00313AB3"/>
    <w:rsid w:val="003171A6"/>
    <w:rsid w:val="00324B7F"/>
    <w:rsid w:val="003264A5"/>
    <w:rsid w:val="00347A67"/>
    <w:rsid w:val="00373BE1"/>
    <w:rsid w:val="003972CE"/>
    <w:rsid w:val="003B5AAA"/>
    <w:rsid w:val="003D04C8"/>
    <w:rsid w:val="003D14DB"/>
    <w:rsid w:val="003E71D4"/>
    <w:rsid w:val="003F5D0D"/>
    <w:rsid w:val="003F6C90"/>
    <w:rsid w:val="004035C3"/>
    <w:rsid w:val="00403C75"/>
    <w:rsid w:val="0042179C"/>
    <w:rsid w:val="00424C08"/>
    <w:rsid w:val="004263EA"/>
    <w:rsid w:val="004407BB"/>
    <w:rsid w:val="00453E9E"/>
    <w:rsid w:val="004573A2"/>
    <w:rsid w:val="004B5557"/>
    <w:rsid w:val="004B7216"/>
    <w:rsid w:val="004E100B"/>
    <w:rsid w:val="004E78EC"/>
    <w:rsid w:val="0050018F"/>
    <w:rsid w:val="00507BE7"/>
    <w:rsid w:val="00514666"/>
    <w:rsid w:val="00520B20"/>
    <w:rsid w:val="00525C77"/>
    <w:rsid w:val="0053532A"/>
    <w:rsid w:val="005413D8"/>
    <w:rsid w:val="00597CCE"/>
    <w:rsid w:val="005B282D"/>
    <w:rsid w:val="005C2B99"/>
    <w:rsid w:val="005D4A51"/>
    <w:rsid w:val="005E6350"/>
    <w:rsid w:val="00616E31"/>
    <w:rsid w:val="00653A2D"/>
    <w:rsid w:val="0065705A"/>
    <w:rsid w:val="00663A3F"/>
    <w:rsid w:val="00671583"/>
    <w:rsid w:val="00683239"/>
    <w:rsid w:val="006859FE"/>
    <w:rsid w:val="00692548"/>
    <w:rsid w:val="006953E1"/>
    <w:rsid w:val="006969E9"/>
    <w:rsid w:val="006C74FA"/>
    <w:rsid w:val="006D136D"/>
    <w:rsid w:val="006E4E42"/>
    <w:rsid w:val="006F0E16"/>
    <w:rsid w:val="007074D2"/>
    <w:rsid w:val="00714F08"/>
    <w:rsid w:val="0074548E"/>
    <w:rsid w:val="0077271F"/>
    <w:rsid w:val="007800D9"/>
    <w:rsid w:val="00786C5D"/>
    <w:rsid w:val="0078756B"/>
    <w:rsid w:val="00793951"/>
    <w:rsid w:val="007A47E5"/>
    <w:rsid w:val="007E0C4A"/>
    <w:rsid w:val="007F14E1"/>
    <w:rsid w:val="007F34D0"/>
    <w:rsid w:val="007F52C2"/>
    <w:rsid w:val="00802338"/>
    <w:rsid w:val="00847592"/>
    <w:rsid w:val="00854AA2"/>
    <w:rsid w:val="00891800"/>
    <w:rsid w:val="008B2154"/>
    <w:rsid w:val="00925F41"/>
    <w:rsid w:val="00945713"/>
    <w:rsid w:val="00961BCC"/>
    <w:rsid w:val="009804F9"/>
    <w:rsid w:val="00993A03"/>
    <w:rsid w:val="00994B01"/>
    <w:rsid w:val="0099609F"/>
    <w:rsid w:val="00996BCB"/>
    <w:rsid w:val="009A2237"/>
    <w:rsid w:val="009A7AA1"/>
    <w:rsid w:val="009B1F5D"/>
    <w:rsid w:val="009C3833"/>
    <w:rsid w:val="009F7065"/>
    <w:rsid w:val="00A00888"/>
    <w:rsid w:val="00A234EA"/>
    <w:rsid w:val="00A2473C"/>
    <w:rsid w:val="00A24B88"/>
    <w:rsid w:val="00A262E1"/>
    <w:rsid w:val="00A42118"/>
    <w:rsid w:val="00A45B05"/>
    <w:rsid w:val="00A71D09"/>
    <w:rsid w:val="00A76C76"/>
    <w:rsid w:val="00A979CA"/>
    <w:rsid w:val="00AB6DA5"/>
    <w:rsid w:val="00AE6884"/>
    <w:rsid w:val="00AF239B"/>
    <w:rsid w:val="00B048E3"/>
    <w:rsid w:val="00B11897"/>
    <w:rsid w:val="00B12EB0"/>
    <w:rsid w:val="00B21C89"/>
    <w:rsid w:val="00B31CDE"/>
    <w:rsid w:val="00B359E1"/>
    <w:rsid w:val="00B410C5"/>
    <w:rsid w:val="00B4257A"/>
    <w:rsid w:val="00B54ADE"/>
    <w:rsid w:val="00B63FF0"/>
    <w:rsid w:val="00B84AF5"/>
    <w:rsid w:val="00B865C4"/>
    <w:rsid w:val="00B91555"/>
    <w:rsid w:val="00BB4EA4"/>
    <w:rsid w:val="00BE10C2"/>
    <w:rsid w:val="00BE13A0"/>
    <w:rsid w:val="00BF0010"/>
    <w:rsid w:val="00C12F90"/>
    <w:rsid w:val="00C15F3D"/>
    <w:rsid w:val="00C362C2"/>
    <w:rsid w:val="00C40424"/>
    <w:rsid w:val="00C42B0B"/>
    <w:rsid w:val="00C47448"/>
    <w:rsid w:val="00C62AAC"/>
    <w:rsid w:val="00C63593"/>
    <w:rsid w:val="00C6491F"/>
    <w:rsid w:val="00C833AE"/>
    <w:rsid w:val="00C91875"/>
    <w:rsid w:val="00CB0B9C"/>
    <w:rsid w:val="00CD3788"/>
    <w:rsid w:val="00CE279E"/>
    <w:rsid w:val="00D073A1"/>
    <w:rsid w:val="00D123CA"/>
    <w:rsid w:val="00D2669A"/>
    <w:rsid w:val="00D423C9"/>
    <w:rsid w:val="00D486FD"/>
    <w:rsid w:val="00D7019E"/>
    <w:rsid w:val="00D716FA"/>
    <w:rsid w:val="00D8292E"/>
    <w:rsid w:val="00DC40DF"/>
    <w:rsid w:val="00DF4697"/>
    <w:rsid w:val="00DF548B"/>
    <w:rsid w:val="00DF5FFB"/>
    <w:rsid w:val="00DF6C44"/>
    <w:rsid w:val="00DF6D3A"/>
    <w:rsid w:val="00E166CD"/>
    <w:rsid w:val="00E21B87"/>
    <w:rsid w:val="00E24C96"/>
    <w:rsid w:val="00E256E4"/>
    <w:rsid w:val="00E25BE7"/>
    <w:rsid w:val="00E60D68"/>
    <w:rsid w:val="00E7446C"/>
    <w:rsid w:val="00EB1163"/>
    <w:rsid w:val="00EE1BA3"/>
    <w:rsid w:val="00EE2E92"/>
    <w:rsid w:val="00EE73CB"/>
    <w:rsid w:val="00EE79AB"/>
    <w:rsid w:val="00EF225C"/>
    <w:rsid w:val="00F147A0"/>
    <w:rsid w:val="00F15AC0"/>
    <w:rsid w:val="00F25DAD"/>
    <w:rsid w:val="00F54477"/>
    <w:rsid w:val="00F6468D"/>
    <w:rsid w:val="00F756A0"/>
    <w:rsid w:val="00F76ED1"/>
    <w:rsid w:val="00F81F8C"/>
    <w:rsid w:val="00FB66EC"/>
    <w:rsid w:val="00FE2F1D"/>
    <w:rsid w:val="038CAF93"/>
    <w:rsid w:val="03A4F190"/>
    <w:rsid w:val="03CB4F41"/>
    <w:rsid w:val="0553EFBE"/>
    <w:rsid w:val="078B55BA"/>
    <w:rsid w:val="087DDDE4"/>
    <w:rsid w:val="08A00B37"/>
    <w:rsid w:val="08C3D0F2"/>
    <w:rsid w:val="097E1F9D"/>
    <w:rsid w:val="0991ADA0"/>
    <w:rsid w:val="09EF8B11"/>
    <w:rsid w:val="0A2E1A91"/>
    <w:rsid w:val="0B3476CF"/>
    <w:rsid w:val="0BEE0345"/>
    <w:rsid w:val="0BF560E2"/>
    <w:rsid w:val="0C9B184E"/>
    <w:rsid w:val="0D58E2C4"/>
    <w:rsid w:val="0D89D3A6"/>
    <w:rsid w:val="1138A516"/>
    <w:rsid w:val="11B76E6D"/>
    <w:rsid w:val="12249FD0"/>
    <w:rsid w:val="122C53E7"/>
    <w:rsid w:val="14CF5A05"/>
    <w:rsid w:val="15DFE514"/>
    <w:rsid w:val="16079FCF"/>
    <w:rsid w:val="16F3753C"/>
    <w:rsid w:val="16F5A6DC"/>
    <w:rsid w:val="17775688"/>
    <w:rsid w:val="17FF202A"/>
    <w:rsid w:val="18761FCD"/>
    <w:rsid w:val="1891773D"/>
    <w:rsid w:val="19A9F141"/>
    <w:rsid w:val="19CA3639"/>
    <w:rsid w:val="1A4737FD"/>
    <w:rsid w:val="1A8DD121"/>
    <w:rsid w:val="1B03294F"/>
    <w:rsid w:val="1C0C1495"/>
    <w:rsid w:val="1EEF79BF"/>
    <w:rsid w:val="1F181FDB"/>
    <w:rsid w:val="1F36A173"/>
    <w:rsid w:val="1F93DA04"/>
    <w:rsid w:val="211CF54C"/>
    <w:rsid w:val="21ECD710"/>
    <w:rsid w:val="223627E3"/>
    <w:rsid w:val="223E1569"/>
    <w:rsid w:val="22DFCD5E"/>
    <w:rsid w:val="2417267A"/>
    <w:rsid w:val="25C835B8"/>
    <w:rsid w:val="26AB1082"/>
    <w:rsid w:val="271A4246"/>
    <w:rsid w:val="274EC73C"/>
    <w:rsid w:val="27FD5BF9"/>
    <w:rsid w:val="27FF8D99"/>
    <w:rsid w:val="28AD56ED"/>
    <w:rsid w:val="291371D2"/>
    <w:rsid w:val="2973EE73"/>
    <w:rsid w:val="2A2E7F3D"/>
    <w:rsid w:val="2A4477D5"/>
    <w:rsid w:val="2AAF4233"/>
    <w:rsid w:val="2BD81F20"/>
    <w:rsid w:val="2C4C9AAE"/>
    <w:rsid w:val="2C78282A"/>
    <w:rsid w:val="2C79C743"/>
    <w:rsid w:val="2D5D2F2E"/>
    <w:rsid w:val="2E981D93"/>
    <w:rsid w:val="2EBDE08D"/>
    <w:rsid w:val="2FB495CB"/>
    <w:rsid w:val="307014F3"/>
    <w:rsid w:val="309F4075"/>
    <w:rsid w:val="324D1E46"/>
    <w:rsid w:val="331BA1F7"/>
    <w:rsid w:val="33E06E7E"/>
    <w:rsid w:val="340B76B3"/>
    <w:rsid w:val="3440F89B"/>
    <w:rsid w:val="344A3D02"/>
    <w:rsid w:val="34B40FF9"/>
    <w:rsid w:val="358BD9F5"/>
    <w:rsid w:val="3778995D"/>
    <w:rsid w:val="397C4D61"/>
    <w:rsid w:val="399674F6"/>
    <w:rsid w:val="39A94FA3"/>
    <w:rsid w:val="3A2CFCEB"/>
    <w:rsid w:val="3B481A8B"/>
    <w:rsid w:val="3CDA1776"/>
    <w:rsid w:val="3EA90A96"/>
    <w:rsid w:val="3F504A34"/>
    <w:rsid w:val="40496B95"/>
    <w:rsid w:val="405FD65E"/>
    <w:rsid w:val="40E9C961"/>
    <w:rsid w:val="437822FD"/>
    <w:rsid w:val="44EB3A53"/>
    <w:rsid w:val="459EDB77"/>
    <w:rsid w:val="46B9D905"/>
    <w:rsid w:val="4855A966"/>
    <w:rsid w:val="485D4DDA"/>
    <w:rsid w:val="48EBE818"/>
    <w:rsid w:val="4AA174BB"/>
    <w:rsid w:val="4B341AA5"/>
    <w:rsid w:val="4B500978"/>
    <w:rsid w:val="4C661F51"/>
    <w:rsid w:val="4CCAE1DF"/>
    <w:rsid w:val="4EECBB8F"/>
    <w:rsid w:val="4FF12C6E"/>
    <w:rsid w:val="50992254"/>
    <w:rsid w:val="51BF4AFC"/>
    <w:rsid w:val="5216A0FE"/>
    <w:rsid w:val="5367C549"/>
    <w:rsid w:val="54990FBC"/>
    <w:rsid w:val="55D006A0"/>
    <w:rsid w:val="56ED2932"/>
    <w:rsid w:val="56EEB3D7"/>
    <w:rsid w:val="576BD701"/>
    <w:rsid w:val="58156423"/>
    <w:rsid w:val="5866A733"/>
    <w:rsid w:val="58762426"/>
    <w:rsid w:val="59092716"/>
    <w:rsid w:val="5A088A86"/>
    <w:rsid w:val="5AB14745"/>
    <w:rsid w:val="5AF64B2D"/>
    <w:rsid w:val="5C42EBE3"/>
    <w:rsid w:val="5D434259"/>
    <w:rsid w:val="5EC9D3DD"/>
    <w:rsid w:val="5EE7CF53"/>
    <w:rsid w:val="5F1B0A4B"/>
    <w:rsid w:val="5F5697FD"/>
    <w:rsid w:val="60AFFA50"/>
    <w:rsid w:val="612D6158"/>
    <w:rsid w:val="6201749F"/>
    <w:rsid w:val="6263209D"/>
    <w:rsid w:val="6420E253"/>
    <w:rsid w:val="6484223F"/>
    <w:rsid w:val="64B81610"/>
    <w:rsid w:val="656A2579"/>
    <w:rsid w:val="6645A26D"/>
    <w:rsid w:val="6697A512"/>
    <w:rsid w:val="676E4BAD"/>
    <w:rsid w:val="67D09967"/>
    <w:rsid w:val="682D1FFA"/>
    <w:rsid w:val="6A5A62F3"/>
    <w:rsid w:val="6B177C16"/>
    <w:rsid w:val="6B76C740"/>
    <w:rsid w:val="6C82F17B"/>
    <w:rsid w:val="6E5BFC65"/>
    <w:rsid w:val="6EBCFCCF"/>
    <w:rsid w:val="6FBA923D"/>
    <w:rsid w:val="70108611"/>
    <w:rsid w:val="7156629E"/>
    <w:rsid w:val="71715917"/>
    <w:rsid w:val="720377A7"/>
    <w:rsid w:val="726D0D57"/>
    <w:rsid w:val="735A4861"/>
    <w:rsid w:val="73E5702F"/>
    <w:rsid w:val="7475DB95"/>
    <w:rsid w:val="75369996"/>
    <w:rsid w:val="7640DCA0"/>
    <w:rsid w:val="76FF18E7"/>
    <w:rsid w:val="7781DC23"/>
    <w:rsid w:val="7789E54C"/>
    <w:rsid w:val="7794B340"/>
    <w:rsid w:val="79D42EC7"/>
    <w:rsid w:val="7A0330B1"/>
    <w:rsid w:val="7AD211A4"/>
    <w:rsid w:val="7B7EFCA7"/>
    <w:rsid w:val="7B8845FF"/>
    <w:rsid w:val="7C3B0BE1"/>
    <w:rsid w:val="7C5A5729"/>
    <w:rsid w:val="7EC90AAB"/>
    <w:rsid w:val="7F688938"/>
    <w:rsid w:val="7F7BE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6E7E"/>
  <w15:chartTrackingRefBased/>
  <w15:docId w15:val="{D0F9A94F-3A1F-4DC5-8C26-594AEF1D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D716F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A47E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5705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326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4A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64A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C5B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714F08"/>
  </w:style>
  <w:style w:type="character" w:styleId="FollowedHyperlink">
    <w:name w:val="FollowedHyperlink"/>
    <w:basedOn w:val="DefaultParagraphFont"/>
    <w:uiPriority w:val="99"/>
    <w:semiHidden/>
    <w:unhideWhenUsed/>
    <w:rsid w:val="00313AB3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1D6DC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npro-grants@crdfglobal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onpro-grants@crdfglobal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rdfglobal.org/?post_type=funding&amp;p=19789&amp;pre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d94eb3-e73a-48ab-9db1-776169daeb6d">
      <Terms xmlns="http://schemas.microsoft.com/office/infopath/2007/PartnerControls"/>
    </lcf76f155ced4ddcb4097134ff3c332f>
    <TaxCatchAll xmlns="a08a28ef-aa7f-4c7e-aa46-bcce1a00cc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8510CFA5DF34B9015A269DA857161" ma:contentTypeVersion="17" ma:contentTypeDescription="Create a new document." ma:contentTypeScope="" ma:versionID="20dfdab2d03d7421c64e37b9e5254bff">
  <xsd:schema xmlns:xsd="http://www.w3.org/2001/XMLSchema" xmlns:xs="http://www.w3.org/2001/XMLSchema" xmlns:p="http://schemas.microsoft.com/office/2006/metadata/properties" xmlns:ns2="17d94eb3-e73a-48ab-9db1-776169daeb6d" xmlns:ns3="a08a28ef-aa7f-4c7e-aa46-bcce1a00cced" targetNamespace="http://schemas.microsoft.com/office/2006/metadata/properties" ma:root="true" ma:fieldsID="64645009849405550d6faa4662cb1126" ns2:_="" ns3:_="">
    <xsd:import namespace="17d94eb3-e73a-48ab-9db1-776169daeb6d"/>
    <xsd:import namespace="a08a28ef-aa7f-4c7e-aa46-bcce1a00c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94eb3-e73a-48ab-9db1-776169dae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a28ef-aa7f-4c7e-aa46-bcce1a00c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7a1aa5-0c31-447f-aca6-28ab975a7c9a}" ma:internalName="TaxCatchAll" ma:showField="CatchAllData" ma:web="a08a28ef-aa7f-4c7e-aa46-bcce1a00c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AFA99-C104-4C22-88D8-DBB3D0F6B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FBCFE-3461-4FCB-82CB-04E4384A1680}">
  <ds:schemaRefs>
    <ds:schemaRef ds:uri="http://schemas.microsoft.com/office/2006/metadata/properties"/>
    <ds:schemaRef ds:uri="http://schemas.microsoft.com/office/infopath/2007/PartnerControls"/>
    <ds:schemaRef ds:uri="17d94eb3-e73a-48ab-9db1-776169daeb6d"/>
    <ds:schemaRef ds:uri="a08a28ef-aa7f-4c7e-aa46-bcce1a00cced"/>
  </ds:schemaRefs>
</ds:datastoreItem>
</file>

<file path=customXml/itemProps3.xml><?xml version="1.0" encoding="utf-8"?>
<ds:datastoreItem xmlns:ds="http://schemas.openxmlformats.org/officeDocument/2006/customXml" ds:itemID="{B2161C78-EC7E-447C-9906-F753FF564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94eb3-e73a-48ab-9db1-776169daeb6d"/>
    <ds:schemaRef ds:uri="a08a28ef-aa7f-4c7e-aa46-bcce1a00c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Holcomb, Suzanne</dc:creator>
  <cp:keywords/>
  <dc:description/>
  <cp:lastModifiedBy>Valentyna Abdullina</cp:lastModifiedBy>
  <cp:revision>114</cp:revision>
  <dcterms:created xsi:type="dcterms:W3CDTF">2023-01-04T15:20:00Z</dcterms:created>
  <dcterms:modified xsi:type="dcterms:W3CDTF">2023-02-06T23:00:00Z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0x0101001418510CFA5DF34B9015A269DA857161</vt:lpwstr>
  </property>
</Properties>
</file>