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EFCE" w14:textId="77777777" w:rsidR="00B3679B" w:rsidRDefault="00B3679B" w:rsidP="00B3679B">
      <w:pPr>
        <w:jc w:val="center"/>
        <w:rPr>
          <w:rStyle w:val="Strong"/>
          <w:sz w:val="24"/>
          <w:u w:val="single"/>
        </w:rPr>
      </w:pPr>
      <w:r>
        <w:rPr>
          <w:rStyle w:val="Strong"/>
          <w:sz w:val="24"/>
          <w:u w:val="single"/>
        </w:rPr>
        <w:t xml:space="preserve">A.9.ii. </w:t>
      </w:r>
      <w:r w:rsidRPr="000A78C7">
        <w:rPr>
          <w:rStyle w:val="Strong"/>
          <w:sz w:val="24"/>
          <w:u w:val="single"/>
        </w:rPr>
        <w:t>BUDGET NARRATIVE (</w:t>
      </w:r>
      <w:r>
        <w:rPr>
          <w:rStyle w:val="Strong"/>
          <w:sz w:val="24"/>
          <w:u w:val="single"/>
        </w:rPr>
        <w:t>UAE</w:t>
      </w:r>
      <w:r w:rsidRPr="000A78C7">
        <w:rPr>
          <w:rStyle w:val="Strong"/>
          <w:sz w:val="24"/>
          <w:u w:val="single"/>
        </w:rPr>
        <w:t>)</w:t>
      </w:r>
    </w:p>
    <w:p w14:paraId="50A982AF" w14:textId="77777777" w:rsidR="00B3679B" w:rsidRPr="000A78C7" w:rsidRDefault="00B3679B" w:rsidP="00B3679B">
      <w:pPr>
        <w:jc w:val="center"/>
        <w:rPr>
          <w:rStyle w:val="Strong"/>
          <w:sz w:val="24"/>
          <w:u w:val="single"/>
        </w:rPr>
      </w:pPr>
    </w:p>
    <w:p w14:paraId="12074D0B" w14:textId="77777777" w:rsidR="00B3679B" w:rsidRPr="0037789A" w:rsidRDefault="00B3679B" w:rsidP="00B3679B">
      <w:pPr>
        <w:jc w:val="both"/>
        <w:rPr>
          <w:rFonts w:eastAsia="Calibri" w:cs="Arial"/>
          <w:bCs/>
          <w:iCs/>
          <w:kern w:val="32"/>
          <w:szCs w:val="20"/>
        </w:rPr>
      </w:pPr>
      <w:r w:rsidRPr="0037789A">
        <w:rPr>
          <w:rFonts w:eastAsia="Calibri" w:cs="Arial"/>
          <w:bCs/>
          <w:i/>
          <w:iCs/>
          <w:kern w:val="32"/>
          <w:szCs w:val="20"/>
        </w:rPr>
        <w:t xml:space="preserve">Complete </w:t>
      </w:r>
      <w:r w:rsidRPr="0037789A">
        <w:rPr>
          <w:rFonts w:eastAsia="Calibri" w:cs="Arial"/>
          <w:b/>
          <w:i/>
          <w:iCs/>
          <w:kern w:val="32"/>
          <w:szCs w:val="20"/>
          <w:u w:val="single"/>
        </w:rPr>
        <w:t>ONE for each</w:t>
      </w:r>
      <w:r w:rsidRPr="0037789A">
        <w:rPr>
          <w:rFonts w:eastAsia="Calibri" w:cs="Arial"/>
          <w:bCs/>
          <w:i/>
          <w:iCs/>
          <w:kern w:val="32"/>
          <w:szCs w:val="20"/>
        </w:rPr>
        <w:t xml:space="preserve"> </w:t>
      </w:r>
      <w:r w:rsidRPr="0037789A">
        <w:rPr>
          <w:rFonts w:cs="Arial"/>
          <w:i/>
          <w:szCs w:val="20"/>
          <w:lang w:eastAsia="ru-RU"/>
        </w:rPr>
        <w:t>UAE</w:t>
      </w:r>
      <w:r w:rsidRPr="0037789A">
        <w:rPr>
          <w:rFonts w:cs="Arial"/>
          <w:i/>
          <w:iCs/>
          <w:szCs w:val="20"/>
          <w:lang w:eastAsia="ru-RU"/>
        </w:rPr>
        <w:t xml:space="preserve"> </w:t>
      </w:r>
      <w:r>
        <w:rPr>
          <w:rFonts w:cs="Arial"/>
          <w:i/>
          <w:iCs/>
          <w:szCs w:val="20"/>
        </w:rPr>
        <w:t>institute</w:t>
      </w:r>
      <w:r w:rsidRPr="0037789A">
        <w:rPr>
          <w:rFonts w:eastAsia="Calibri" w:cs="Arial"/>
          <w:bCs/>
          <w:i/>
          <w:iCs/>
          <w:kern w:val="32"/>
          <w:szCs w:val="20"/>
        </w:rPr>
        <w:t xml:space="preserve"> involved; include Secondary Collaborative costs explanation within each budget category.</w:t>
      </w:r>
    </w:p>
    <w:p w14:paraId="3D234DD4" w14:textId="77777777" w:rsidR="00B3679B" w:rsidRPr="0037789A" w:rsidRDefault="00B3679B" w:rsidP="00B3679B">
      <w:pPr>
        <w:jc w:val="both"/>
        <w:rPr>
          <w:rFonts w:cs="Arial"/>
          <w:b/>
          <w:color w:val="44546A" w:themeColor="text2"/>
          <w:szCs w:val="20"/>
        </w:rPr>
      </w:pPr>
    </w:p>
    <w:p w14:paraId="0E6D85A7" w14:textId="77777777" w:rsidR="00B3679B" w:rsidRPr="0037789A" w:rsidRDefault="00B3679B" w:rsidP="00B3679B">
      <w:pPr>
        <w:jc w:val="both"/>
        <w:rPr>
          <w:rFonts w:cs="Arial"/>
          <w:b/>
          <w:color w:val="44546A" w:themeColor="text2"/>
          <w:szCs w:val="20"/>
        </w:rPr>
      </w:pPr>
      <w:r w:rsidRPr="0037789A">
        <w:rPr>
          <w:rFonts w:cs="Arial"/>
          <w:i/>
          <w:szCs w:val="20"/>
        </w:rPr>
        <w:t>Describe and justify the expenses included in each line item, e.g., the purpose and duration of each travel, the number of travelers, destinations, and how costs were determined. If a line item doesn’t apply to your budget, please insert N/A for “not applicable”</w:t>
      </w:r>
      <w:r w:rsidRPr="0037789A">
        <w:rPr>
          <w:rStyle w:val="Strong"/>
          <w:rFonts w:cs="Arial"/>
          <w:i/>
          <w:iCs/>
          <w:szCs w:val="20"/>
          <w:shd w:val="clear" w:color="auto" w:fill="FFFFFF"/>
        </w:rPr>
        <w:t xml:space="preserve"> </w:t>
      </w:r>
      <w:r w:rsidRPr="0037789A">
        <w:rPr>
          <w:rFonts w:cs="Arial"/>
          <w:i/>
          <w:szCs w:val="20"/>
          <w:shd w:val="clear" w:color="auto" w:fill="FFFFFF"/>
        </w:rPr>
        <w:t xml:space="preserve">in the space provided. </w:t>
      </w:r>
    </w:p>
    <w:p w14:paraId="1AACFDA9" w14:textId="77777777" w:rsidR="00B3679B" w:rsidRPr="000203E9" w:rsidRDefault="00B3679B" w:rsidP="00B3679B">
      <w:pPr>
        <w:rPr>
          <w:rFonts w:cs="Arial"/>
          <w:b/>
          <w:bCs/>
          <w:sz w:val="18"/>
          <w:szCs w:val="18"/>
        </w:rPr>
      </w:pPr>
    </w:p>
    <w:p w14:paraId="798BF364" w14:textId="77777777" w:rsidR="00B3679B" w:rsidRPr="000203E9" w:rsidRDefault="00B3679B" w:rsidP="00B3679B">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Pr>
          <w:rFonts w:cs="Arial"/>
          <w:sz w:val="18"/>
          <w:szCs w:val="18"/>
        </w:rPr>
      </w:r>
      <w:r>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Pr>
          <w:rFonts w:cs="Arial"/>
          <w:sz w:val="18"/>
          <w:szCs w:val="18"/>
          <w:lang w:val="it-IT"/>
        </w:rPr>
        <w:t>UAE</w:t>
      </w:r>
      <w:r w:rsidRPr="000203E9">
        <w:rPr>
          <w:rFonts w:cs="Arial"/>
          <w:bCs/>
          <w:sz w:val="18"/>
          <w:szCs w:val="18"/>
          <w:lang w:val="it-IT"/>
        </w:rPr>
        <w:t xml:space="preserve"> Sub-Team </w:t>
      </w:r>
    </w:p>
    <w:p w14:paraId="0905299C" w14:textId="77777777" w:rsidR="00B3679B" w:rsidRPr="000203E9" w:rsidRDefault="00B3679B" w:rsidP="00B3679B">
      <w:pPr>
        <w:rPr>
          <w:rFonts w:cs="Arial"/>
          <w:b/>
          <w:bCs/>
          <w:sz w:val="18"/>
          <w:szCs w:val="18"/>
        </w:rPr>
      </w:pPr>
    </w:p>
    <w:tbl>
      <w:tblPr>
        <w:tblStyle w:val="TableGrid"/>
        <w:tblW w:w="97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745"/>
      </w:tblGrid>
      <w:tr w:rsidR="00B3679B" w:rsidRPr="000203E9" w14:paraId="2243D0FE" w14:textId="77777777" w:rsidTr="00662BAD">
        <w:trPr>
          <w:trHeight w:val="564"/>
        </w:trPr>
        <w:tc>
          <w:tcPr>
            <w:tcW w:w="9745" w:type="dxa"/>
            <w:shd w:val="clear" w:color="auto" w:fill="BFBFBF" w:themeFill="background1" w:themeFillShade="BF"/>
          </w:tcPr>
          <w:p w14:paraId="2619F6E7" w14:textId="77777777" w:rsidR="00B3679B" w:rsidRPr="000203E9" w:rsidRDefault="00B3679B" w:rsidP="00662BAD">
            <w:pPr>
              <w:jc w:val="both"/>
              <w:rPr>
                <w:rFonts w:cs="Arial"/>
                <w:b/>
                <w:sz w:val="18"/>
                <w:szCs w:val="18"/>
              </w:rPr>
            </w:pPr>
            <w:r w:rsidRPr="000203E9">
              <w:rPr>
                <w:rFonts w:cs="Arial"/>
                <w:b/>
                <w:sz w:val="18"/>
                <w:szCs w:val="18"/>
              </w:rPr>
              <w:t>Goods</w:t>
            </w:r>
          </w:p>
          <w:p w14:paraId="4D21BC5B" w14:textId="77777777" w:rsidR="00B3679B" w:rsidRPr="000203E9" w:rsidRDefault="00B3679B" w:rsidP="00662BAD">
            <w:pPr>
              <w:jc w:val="both"/>
              <w:rPr>
                <w:rFonts w:cs="Arial"/>
                <w:sz w:val="18"/>
                <w:szCs w:val="18"/>
              </w:rPr>
            </w:pPr>
            <w:r w:rsidRPr="000203E9">
              <w:rPr>
                <w:rFonts w:cs="Arial"/>
                <w:sz w:val="18"/>
                <w:szCs w:val="18"/>
              </w:rPr>
              <w:t>List and justify in detail, requested goods items with a value over $1,000</w:t>
            </w:r>
            <w:r>
              <w:rPr>
                <w:rFonts w:cs="Arial"/>
                <w:sz w:val="18"/>
                <w:szCs w:val="18"/>
              </w:rPr>
              <w:t xml:space="preserve"> and use life greater than one year</w:t>
            </w:r>
            <w:r w:rsidRPr="000203E9">
              <w:rPr>
                <w:rFonts w:cs="Arial"/>
                <w:sz w:val="18"/>
                <w:szCs w:val="18"/>
              </w:rPr>
              <w:t>, and all goods with per unit costs. Explain the necessity of the goods to the project, and how these items will be used in the proposal.</w:t>
            </w:r>
          </w:p>
        </w:tc>
      </w:tr>
      <w:tr w:rsidR="00B3679B" w:rsidRPr="000203E9" w14:paraId="2FADC3A7" w14:textId="77777777" w:rsidTr="00662BAD">
        <w:trPr>
          <w:trHeight w:val="1690"/>
        </w:trPr>
        <w:tc>
          <w:tcPr>
            <w:tcW w:w="9745" w:type="dxa"/>
          </w:tcPr>
          <w:p w14:paraId="1EB56343" w14:textId="77777777" w:rsidR="00B3679B" w:rsidRPr="000203E9" w:rsidRDefault="00B3679B" w:rsidP="00662BAD">
            <w:pPr>
              <w:rPr>
                <w:rFonts w:cs="Arial"/>
                <w:b/>
                <w:sz w:val="18"/>
                <w:szCs w:val="18"/>
              </w:rPr>
            </w:pPr>
          </w:p>
        </w:tc>
      </w:tr>
      <w:tr w:rsidR="00B3679B" w:rsidRPr="000203E9" w14:paraId="5B1E13D4" w14:textId="77777777" w:rsidTr="00662BAD">
        <w:trPr>
          <w:trHeight w:val="616"/>
        </w:trPr>
        <w:tc>
          <w:tcPr>
            <w:tcW w:w="9745" w:type="dxa"/>
            <w:shd w:val="clear" w:color="auto" w:fill="BFBFBF" w:themeFill="background1" w:themeFillShade="BF"/>
          </w:tcPr>
          <w:p w14:paraId="3837ADFE" w14:textId="77777777" w:rsidR="00B3679B" w:rsidRPr="000203E9" w:rsidRDefault="00B3679B" w:rsidP="00662BAD">
            <w:pPr>
              <w:rPr>
                <w:rFonts w:cs="Arial"/>
                <w:i/>
                <w:sz w:val="18"/>
                <w:szCs w:val="18"/>
              </w:rPr>
            </w:pPr>
            <w:r w:rsidRPr="000203E9">
              <w:rPr>
                <w:rFonts w:cs="Arial"/>
                <w:b/>
                <w:bCs/>
                <w:sz w:val="18"/>
                <w:szCs w:val="18"/>
              </w:rPr>
              <w:t>Travel</w:t>
            </w:r>
            <w:r w:rsidRPr="000203E9">
              <w:rPr>
                <w:rFonts w:cs="Arial"/>
                <w:i/>
                <w:sz w:val="18"/>
                <w:szCs w:val="18"/>
              </w:rPr>
              <w:t xml:space="preserve"> </w:t>
            </w:r>
          </w:p>
          <w:p w14:paraId="4B1AB853" w14:textId="77777777" w:rsidR="00B3679B" w:rsidRPr="000203E9" w:rsidRDefault="00B3679B" w:rsidP="00662BAD">
            <w:pPr>
              <w:jc w:val="both"/>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B3679B" w:rsidRPr="000203E9" w14:paraId="081B95F9" w14:textId="77777777" w:rsidTr="00662BAD">
        <w:trPr>
          <w:trHeight w:val="1786"/>
        </w:trPr>
        <w:tc>
          <w:tcPr>
            <w:tcW w:w="9745" w:type="dxa"/>
          </w:tcPr>
          <w:p w14:paraId="2BEB9764" w14:textId="77777777" w:rsidR="00B3679B" w:rsidRPr="000203E9" w:rsidRDefault="00B3679B" w:rsidP="00662BAD">
            <w:pPr>
              <w:rPr>
                <w:rFonts w:cs="Arial"/>
                <w:sz w:val="18"/>
                <w:szCs w:val="18"/>
              </w:rPr>
            </w:pPr>
          </w:p>
        </w:tc>
      </w:tr>
      <w:tr w:rsidR="00B3679B" w:rsidRPr="000203E9" w14:paraId="7E5C8FD5" w14:textId="77777777" w:rsidTr="00662BAD">
        <w:trPr>
          <w:trHeight w:val="693"/>
        </w:trPr>
        <w:tc>
          <w:tcPr>
            <w:tcW w:w="9745" w:type="dxa"/>
            <w:shd w:val="clear" w:color="auto" w:fill="BFBFBF" w:themeFill="background1" w:themeFillShade="BF"/>
          </w:tcPr>
          <w:p w14:paraId="25551F3D" w14:textId="77777777" w:rsidR="00B3679B" w:rsidRPr="000203E9" w:rsidRDefault="00B3679B" w:rsidP="00662BAD">
            <w:pPr>
              <w:rPr>
                <w:rFonts w:cs="Arial"/>
                <w:sz w:val="18"/>
                <w:szCs w:val="18"/>
              </w:rPr>
            </w:pPr>
            <w:r w:rsidRPr="000203E9">
              <w:rPr>
                <w:rFonts w:cs="Arial"/>
                <w:b/>
                <w:bCs/>
                <w:sz w:val="18"/>
                <w:szCs w:val="18"/>
              </w:rPr>
              <w:t>Personnel and Services</w:t>
            </w:r>
          </w:p>
          <w:p w14:paraId="4D9C4053" w14:textId="77777777" w:rsidR="00B3679B" w:rsidRPr="000203E9" w:rsidRDefault="00B3679B" w:rsidP="00662BAD">
            <w:pPr>
              <w:jc w:val="both"/>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B3679B" w:rsidRPr="000203E9" w14:paraId="6253AEC6" w14:textId="77777777" w:rsidTr="00662BAD">
        <w:trPr>
          <w:trHeight w:val="1458"/>
        </w:trPr>
        <w:tc>
          <w:tcPr>
            <w:tcW w:w="9745" w:type="dxa"/>
          </w:tcPr>
          <w:p w14:paraId="4006DCDC" w14:textId="77777777" w:rsidR="00B3679B" w:rsidRPr="000203E9" w:rsidRDefault="00B3679B" w:rsidP="00662BAD">
            <w:pPr>
              <w:rPr>
                <w:rFonts w:cs="Arial"/>
                <w:sz w:val="18"/>
                <w:szCs w:val="18"/>
              </w:rPr>
            </w:pPr>
          </w:p>
        </w:tc>
      </w:tr>
      <w:tr w:rsidR="00B3679B" w:rsidRPr="000203E9" w14:paraId="262A9FDB" w14:textId="77777777" w:rsidTr="00662BAD">
        <w:trPr>
          <w:trHeight w:val="556"/>
        </w:trPr>
        <w:tc>
          <w:tcPr>
            <w:tcW w:w="9745" w:type="dxa"/>
            <w:shd w:val="clear" w:color="auto" w:fill="D0CECE" w:themeFill="background2" w:themeFillShade="E6"/>
          </w:tcPr>
          <w:p w14:paraId="3F64CD61" w14:textId="77777777" w:rsidR="00B3679B" w:rsidRPr="000203E9" w:rsidRDefault="00B3679B" w:rsidP="00662BAD">
            <w:pPr>
              <w:rPr>
                <w:rFonts w:cs="Arial"/>
                <w:sz w:val="18"/>
                <w:szCs w:val="18"/>
              </w:rPr>
            </w:pPr>
            <w:r w:rsidRPr="000203E9">
              <w:rPr>
                <w:rFonts w:cs="Arial"/>
                <w:b/>
                <w:bCs/>
                <w:sz w:val="18"/>
                <w:szCs w:val="18"/>
              </w:rPr>
              <w:t>Others</w:t>
            </w:r>
          </w:p>
          <w:p w14:paraId="1927C7D9" w14:textId="77777777" w:rsidR="00B3679B" w:rsidRPr="000203E9" w:rsidRDefault="00B3679B" w:rsidP="00662BAD">
            <w:pPr>
              <w:jc w:val="both"/>
              <w:rPr>
                <w:rFonts w:eastAsiaTheme="minorEastAsia" w:cs="Arial"/>
                <w:sz w:val="18"/>
                <w:szCs w:val="18"/>
                <w:lang w:eastAsia="ja-JP"/>
              </w:rPr>
            </w:pPr>
            <w:r w:rsidRPr="000203E9">
              <w:rPr>
                <w:rFonts w:cs="Arial"/>
                <w:sz w:val="18"/>
                <w:szCs w:val="18"/>
              </w:rPr>
              <w:t>List and justify in detail, requested other items with per unit costs. Explain the necessity of the other items to the project, and how these items will be used in the proposal.</w:t>
            </w:r>
          </w:p>
        </w:tc>
      </w:tr>
      <w:tr w:rsidR="00B3679B" w:rsidRPr="000203E9" w14:paraId="51E3913E" w14:textId="77777777" w:rsidTr="00662BAD">
        <w:trPr>
          <w:trHeight w:val="1628"/>
        </w:trPr>
        <w:tc>
          <w:tcPr>
            <w:tcW w:w="9745" w:type="dxa"/>
          </w:tcPr>
          <w:p w14:paraId="4C436E19" w14:textId="77777777" w:rsidR="00B3679B" w:rsidRPr="000203E9" w:rsidRDefault="00B3679B" w:rsidP="00662BAD">
            <w:pPr>
              <w:rPr>
                <w:rFonts w:cs="Arial"/>
                <w:sz w:val="18"/>
                <w:szCs w:val="18"/>
              </w:rPr>
            </w:pPr>
          </w:p>
        </w:tc>
      </w:tr>
    </w:tbl>
    <w:p w14:paraId="3037BFB5" w14:textId="77777777" w:rsidR="00650FB2" w:rsidRDefault="00650FB2"/>
    <w:sectPr w:rsidR="00650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67"/>
    <w:rsid w:val="00331A8E"/>
    <w:rsid w:val="00650FB2"/>
    <w:rsid w:val="00A75167"/>
    <w:rsid w:val="00B3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1CAF"/>
  <w15:chartTrackingRefBased/>
  <w15:docId w15:val="{5D1A54BD-CCB5-4E9A-A51E-1DA9D0BE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67"/>
    <w:pPr>
      <w:spacing w:after="0" w:line="240" w:lineRule="auto"/>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516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75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38A7E159EC047B6F4F9294DD31905" ma:contentTypeVersion="16" ma:contentTypeDescription="Create a new document." ma:contentTypeScope="" ma:versionID="bee14a1628b0175cdb7051f810ebb5c0">
  <xsd:schema xmlns:xsd="http://www.w3.org/2001/XMLSchema" xmlns:xs="http://www.w3.org/2001/XMLSchema" xmlns:p="http://schemas.microsoft.com/office/2006/metadata/properties" xmlns:ns2="2e34ca53-03f3-4b3e-8743-46b685866dfa" xmlns:ns3="a51c1f21-a59b-438e-b21c-28b4ee8315c6" targetNamespace="http://schemas.microsoft.com/office/2006/metadata/properties" ma:root="true" ma:fieldsID="b1cccba0569282692b48f491714465a9" ns2:_="" ns3:_="">
    <xsd:import namespace="2e34ca53-03f3-4b3e-8743-46b685866dfa"/>
    <xsd:import namespace="a51c1f21-a59b-438e-b21c-28b4ee831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4ca53-03f3-4b3e-8743-46b685866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1c1f21-a59b-438e-b21c-28b4ee8315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22b51a-1b4b-400d-a3b3-637d6bdd7d58}" ma:internalName="TaxCatchAll" ma:showField="CatchAllData" ma:web="a51c1f21-a59b-438e-b21c-28b4ee831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34ca53-03f3-4b3e-8743-46b685866dfa">
      <Terms xmlns="http://schemas.microsoft.com/office/infopath/2007/PartnerControls"/>
    </lcf76f155ced4ddcb4097134ff3c332f>
    <TaxCatchAll xmlns="a51c1f21-a59b-438e-b21c-28b4ee8315c6" xsi:nil="true"/>
    <SharedWithUsers xmlns="a51c1f21-a59b-438e-b21c-28b4ee8315c6">
      <UserInfo>
        <DisplayName/>
        <AccountId xsi:nil="true"/>
        <AccountType/>
      </UserInfo>
    </SharedWithUsers>
    <MediaLengthInSeconds xmlns="2e34ca53-03f3-4b3e-8743-46b685866dfa" xsi:nil="true"/>
  </documentManagement>
</p:properties>
</file>

<file path=customXml/itemProps1.xml><?xml version="1.0" encoding="utf-8"?>
<ds:datastoreItem xmlns:ds="http://schemas.openxmlformats.org/officeDocument/2006/customXml" ds:itemID="{0C64A69E-D84A-41CE-BFCE-A797CEF2D7C4}"/>
</file>

<file path=customXml/itemProps2.xml><?xml version="1.0" encoding="utf-8"?>
<ds:datastoreItem xmlns:ds="http://schemas.openxmlformats.org/officeDocument/2006/customXml" ds:itemID="{9E0B541C-A646-4D03-8995-0FB0869CFBC3}"/>
</file>

<file path=customXml/itemProps3.xml><?xml version="1.0" encoding="utf-8"?>
<ds:datastoreItem xmlns:ds="http://schemas.openxmlformats.org/officeDocument/2006/customXml" ds:itemID="{BE417B88-A988-4CD2-8617-9AB23B475160}"/>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3</cp:revision>
  <dcterms:created xsi:type="dcterms:W3CDTF">2022-08-15T20:43:00Z</dcterms:created>
  <dcterms:modified xsi:type="dcterms:W3CDTF">2022-08-30T14:53:00Z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0x01010015838A7E159EC047B6F4F9294DD31905</vt:lpwstr>
  </property>
  <property fmtid="{D5CDD505-2E9C-101B-9397-08002B2CF9AE}" pid="3" name="Order">
    <vt:r8>30576300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Filed in Fluxx">
    <vt:bool>false</vt:bool>
  </property>
  <property fmtid="{D5CDD505-2E9C-101B-9397-08002B2CF9AE}" pid="12" name="_ExtendedDescription">
    <vt:lpwstr/>
  </property>
  <property fmtid="{D5CDD505-2E9C-101B-9397-08002B2CF9AE}" pid="13" name="MediaServiceImageTags">
    <vt:lpwstr/>
  </property>
</Properties>
</file>