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024D5" w14:textId="77777777" w:rsidR="00ED68CD" w:rsidRDefault="00ED68CD" w:rsidP="00ED68CD">
      <w:pPr>
        <w:jc w:val="center"/>
        <w:rPr>
          <w:rStyle w:val="Strong"/>
          <w:sz w:val="24"/>
          <w:u w:val="single"/>
        </w:rPr>
      </w:pPr>
      <w:r>
        <w:rPr>
          <w:rStyle w:val="Strong"/>
          <w:sz w:val="24"/>
          <w:u w:val="single"/>
        </w:rPr>
        <w:t xml:space="preserve">A.9.i. </w:t>
      </w:r>
      <w:r w:rsidRPr="000A78C7">
        <w:rPr>
          <w:rStyle w:val="Strong"/>
          <w:sz w:val="24"/>
          <w:u w:val="single"/>
        </w:rPr>
        <w:t>BUDGET NARRATIVE (U</w:t>
      </w:r>
      <w:r>
        <w:rPr>
          <w:rStyle w:val="Strong"/>
          <w:sz w:val="24"/>
          <w:u w:val="single"/>
        </w:rPr>
        <w:t>.</w:t>
      </w:r>
      <w:r w:rsidRPr="000A78C7">
        <w:rPr>
          <w:rStyle w:val="Strong"/>
          <w:sz w:val="24"/>
          <w:u w:val="single"/>
        </w:rPr>
        <w:t>S</w:t>
      </w:r>
      <w:r>
        <w:rPr>
          <w:rStyle w:val="Strong"/>
          <w:sz w:val="24"/>
          <w:u w:val="single"/>
        </w:rPr>
        <w:t>.</w:t>
      </w:r>
      <w:r w:rsidRPr="000A78C7">
        <w:rPr>
          <w:rStyle w:val="Strong"/>
          <w:sz w:val="24"/>
          <w:u w:val="single"/>
        </w:rPr>
        <w:t>)</w:t>
      </w:r>
    </w:p>
    <w:p w14:paraId="06A20129" w14:textId="77777777" w:rsidR="00ED68CD" w:rsidRPr="000A78C7" w:rsidRDefault="00ED68CD" w:rsidP="00ED68CD">
      <w:pPr>
        <w:rPr>
          <w:rStyle w:val="Strong"/>
          <w:sz w:val="24"/>
          <w:u w:val="single"/>
        </w:rPr>
      </w:pPr>
    </w:p>
    <w:p w14:paraId="10132617" w14:textId="77777777" w:rsidR="00ED68CD" w:rsidRPr="0037789A" w:rsidRDefault="00ED68CD" w:rsidP="00ED68CD">
      <w:pPr>
        <w:jc w:val="both"/>
        <w:rPr>
          <w:rFonts w:eastAsia="Calibri" w:cs="Arial"/>
          <w:bCs/>
          <w:iCs/>
          <w:kern w:val="32"/>
          <w:szCs w:val="20"/>
        </w:rPr>
      </w:pPr>
      <w:r w:rsidRPr="0037789A">
        <w:rPr>
          <w:rFonts w:eastAsia="Calibri" w:cs="Arial"/>
          <w:bCs/>
          <w:i/>
          <w:iCs/>
          <w:kern w:val="32"/>
          <w:szCs w:val="20"/>
        </w:rPr>
        <w:t xml:space="preserve">Complete </w:t>
      </w:r>
      <w:r w:rsidRPr="0037789A">
        <w:rPr>
          <w:rFonts w:eastAsia="Calibri" w:cs="Arial"/>
          <w:b/>
          <w:i/>
          <w:iCs/>
          <w:kern w:val="32"/>
          <w:szCs w:val="20"/>
          <w:u w:val="single"/>
        </w:rPr>
        <w:t>ONE for each</w:t>
      </w:r>
      <w:r w:rsidRPr="0037789A">
        <w:rPr>
          <w:rFonts w:eastAsia="Calibri" w:cs="Arial"/>
          <w:b/>
          <w:i/>
          <w:iCs/>
          <w:kern w:val="32"/>
          <w:szCs w:val="20"/>
        </w:rPr>
        <w:t xml:space="preserve"> </w:t>
      </w:r>
      <w:r w:rsidRPr="0037789A">
        <w:rPr>
          <w:rFonts w:eastAsia="Calibri" w:cs="Arial"/>
          <w:bCs/>
          <w:i/>
          <w:iCs/>
          <w:kern w:val="32"/>
          <w:szCs w:val="20"/>
        </w:rPr>
        <w:t xml:space="preserve">U.S. </w:t>
      </w:r>
      <w:r>
        <w:rPr>
          <w:rFonts w:cs="Arial"/>
          <w:i/>
          <w:iCs/>
          <w:szCs w:val="20"/>
        </w:rPr>
        <w:t>institute</w:t>
      </w:r>
      <w:r w:rsidRPr="0037789A">
        <w:rPr>
          <w:rFonts w:eastAsia="Calibri" w:cs="Arial"/>
          <w:bCs/>
          <w:i/>
          <w:iCs/>
          <w:kern w:val="32"/>
          <w:szCs w:val="20"/>
        </w:rPr>
        <w:t xml:space="preserve"> involved; include Secondary Collaborative costs explanation within each budget category.</w:t>
      </w:r>
    </w:p>
    <w:p w14:paraId="49A8E991" w14:textId="77777777" w:rsidR="00ED68CD" w:rsidRPr="0037789A" w:rsidRDefault="00ED68CD" w:rsidP="00ED68CD">
      <w:pPr>
        <w:jc w:val="both"/>
        <w:rPr>
          <w:rFonts w:cs="Arial"/>
          <w:i/>
          <w:szCs w:val="20"/>
        </w:rPr>
      </w:pPr>
    </w:p>
    <w:p w14:paraId="701535C4" w14:textId="77777777" w:rsidR="00ED68CD" w:rsidRPr="0037789A" w:rsidRDefault="00ED68CD" w:rsidP="00ED68CD">
      <w:pPr>
        <w:jc w:val="both"/>
        <w:rPr>
          <w:rFonts w:cs="Arial"/>
          <w:b/>
          <w:color w:val="44546A" w:themeColor="text2"/>
          <w:szCs w:val="20"/>
        </w:rPr>
      </w:pPr>
      <w:r w:rsidRPr="0037789A">
        <w:rPr>
          <w:rFonts w:cs="Arial"/>
          <w:i/>
          <w:szCs w:val="20"/>
        </w:rPr>
        <w:t>Describe and justify the expenses included in each line item, e.g., the purpose and duration of each travel, the number of travelers, destinations, and how costs were determined. If a line item doesn’t apply to your budget, please insert N/A for “not applicable”</w:t>
      </w:r>
      <w:r w:rsidRPr="0037789A">
        <w:rPr>
          <w:rStyle w:val="Strong"/>
          <w:rFonts w:cs="Arial"/>
          <w:i/>
          <w:iCs/>
          <w:szCs w:val="20"/>
          <w:shd w:val="clear" w:color="auto" w:fill="FFFFFF"/>
        </w:rPr>
        <w:t xml:space="preserve"> </w:t>
      </w:r>
      <w:r w:rsidRPr="0037789A">
        <w:rPr>
          <w:rFonts w:cs="Arial"/>
          <w:i/>
          <w:szCs w:val="20"/>
          <w:shd w:val="clear" w:color="auto" w:fill="FFFFFF"/>
        </w:rPr>
        <w:t xml:space="preserve">in the space provided. </w:t>
      </w:r>
    </w:p>
    <w:p w14:paraId="78BC9517" w14:textId="77777777" w:rsidR="00ED68CD" w:rsidRPr="000203E9" w:rsidRDefault="00ED68CD" w:rsidP="00ED68CD">
      <w:pPr>
        <w:rPr>
          <w:rFonts w:cs="Arial"/>
          <w:b/>
          <w:bCs/>
          <w:sz w:val="18"/>
          <w:szCs w:val="18"/>
        </w:rPr>
      </w:pPr>
    </w:p>
    <w:p w14:paraId="75B07AFA" w14:textId="77777777" w:rsidR="00ED68CD" w:rsidRPr="000203E9" w:rsidRDefault="00ED68CD" w:rsidP="00ED68CD">
      <w:pPr>
        <w:rPr>
          <w:rFonts w:cs="Arial"/>
          <w:b/>
          <w:bCs/>
          <w:sz w:val="18"/>
          <w:szCs w:val="18"/>
        </w:rPr>
      </w:pPr>
      <w:r w:rsidRPr="000203E9">
        <w:rPr>
          <w:rFonts w:eastAsia="Calibri" w:cs="Arial"/>
          <w:b/>
          <w:sz w:val="18"/>
          <w:szCs w:val="18"/>
        </w:rPr>
        <w:t xml:space="preserve">Team: </w:t>
      </w:r>
      <w:r w:rsidRPr="000203E9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203E9">
        <w:rPr>
          <w:rFonts w:cs="Arial"/>
          <w:sz w:val="18"/>
          <w:szCs w:val="18"/>
        </w:rPr>
        <w:instrText xml:space="preserve"> FORMCHECKBOX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 w:rsidRPr="000203E9">
        <w:rPr>
          <w:rFonts w:cs="Arial"/>
          <w:sz w:val="18"/>
          <w:szCs w:val="18"/>
        </w:rPr>
        <w:fldChar w:fldCharType="end"/>
      </w:r>
      <w:r w:rsidRPr="000203E9">
        <w:rPr>
          <w:rFonts w:cs="Arial"/>
          <w:sz w:val="18"/>
          <w:szCs w:val="18"/>
          <w:lang w:val="it-IT"/>
        </w:rPr>
        <w:t xml:space="preserve"> U.S. Sub-Team </w:t>
      </w:r>
    </w:p>
    <w:p w14:paraId="0E6AD11E" w14:textId="77777777" w:rsidR="00ED68CD" w:rsidRPr="000203E9" w:rsidRDefault="00ED68CD" w:rsidP="00ED68CD">
      <w:pPr>
        <w:rPr>
          <w:rFonts w:cs="Arial"/>
          <w:b/>
          <w:bCs/>
          <w:sz w:val="18"/>
          <w:szCs w:val="18"/>
        </w:rPr>
      </w:pPr>
    </w:p>
    <w:tbl>
      <w:tblPr>
        <w:tblStyle w:val="TableGrid"/>
        <w:tblW w:w="992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9925"/>
      </w:tblGrid>
      <w:tr w:rsidR="00ED68CD" w:rsidRPr="000203E9" w14:paraId="55BA1881" w14:textId="77777777" w:rsidTr="00662BAD">
        <w:trPr>
          <w:trHeight w:val="508"/>
        </w:trPr>
        <w:tc>
          <w:tcPr>
            <w:tcW w:w="9925" w:type="dxa"/>
            <w:shd w:val="clear" w:color="auto" w:fill="BFBFBF" w:themeFill="background1" w:themeFillShade="BF"/>
          </w:tcPr>
          <w:p w14:paraId="32E52EF6" w14:textId="77777777" w:rsidR="00ED68CD" w:rsidRPr="000203E9" w:rsidRDefault="00ED68CD" w:rsidP="00662BAD">
            <w:pPr>
              <w:jc w:val="both"/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b/>
                <w:bCs/>
                <w:sz w:val="18"/>
                <w:szCs w:val="18"/>
              </w:rPr>
              <w:t>Individual Financial Support (IFS)</w:t>
            </w:r>
            <w:r w:rsidRPr="000203E9">
              <w:rPr>
                <w:rFonts w:cs="Arial"/>
                <w:sz w:val="18"/>
                <w:szCs w:val="18"/>
              </w:rPr>
              <w:t xml:space="preserve"> </w:t>
            </w:r>
          </w:p>
          <w:p w14:paraId="1D475CA6" w14:textId="77777777" w:rsidR="00ED68CD" w:rsidRPr="000203E9" w:rsidRDefault="00ED68CD" w:rsidP="00662BAD">
            <w:pPr>
              <w:jc w:val="both"/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Describe the level of effort projected for the PI and other team participants – the time to be devoted by team member to the project and their hourly rate, and a total number of person-hours.</w:t>
            </w:r>
          </w:p>
        </w:tc>
      </w:tr>
      <w:tr w:rsidR="00ED68CD" w:rsidRPr="000203E9" w14:paraId="5BB188D3" w14:textId="77777777" w:rsidTr="00662BAD">
        <w:trPr>
          <w:trHeight w:val="1521"/>
        </w:trPr>
        <w:tc>
          <w:tcPr>
            <w:tcW w:w="9925" w:type="dxa"/>
          </w:tcPr>
          <w:p w14:paraId="5F4B02A6" w14:textId="77777777" w:rsidR="00ED68CD" w:rsidRPr="000203E9" w:rsidRDefault="00ED68CD" w:rsidP="00662BAD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ED68CD" w:rsidRPr="000203E9" w14:paraId="4826E049" w14:textId="77777777" w:rsidTr="00662BAD">
        <w:trPr>
          <w:trHeight w:val="555"/>
        </w:trPr>
        <w:tc>
          <w:tcPr>
            <w:tcW w:w="9925" w:type="dxa"/>
            <w:shd w:val="clear" w:color="auto" w:fill="BFBFBF" w:themeFill="background1" w:themeFillShade="BF"/>
          </w:tcPr>
          <w:p w14:paraId="44DADD6B" w14:textId="77777777" w:rsidR="00ED68CD" w:rsidRPr="000203E9" w:rsidRDefault="00ED68CD" w:rsidP="00662BAD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b/>
                <w:bCs/>
                <w:sz w:val="18"/>
                <w:szCs w:val="18"/>
              </w:rPr>
              <w:t>Equipment, Supplies and Services (ESS)</w:t>
            </w:r>
            <w:r w:rsidRPr="000203E9">
              <w:rPr>
                <w:rFonts w:cs="Arial"/>
                <w:sz w:val="18"/>
                <w:szCs w:val="18"/>
              </w:rPr>
              <w:t xml:space="preserve"> </w:t>
            </w:r>
          </w:p>
          <w:p w14:paraId="1B6D38C0" w14:textId="77777777" w:rsidR="00ED68CD" w:rsidRPr="000203E9" w:rsidRDefault="00ED68CD" w:rsidP="00662BAD">
            <w:pPr>
              <w:jc w:val="both"/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>List and justify in detail, requested equipment items with a value over $1,000</w:t>
            </w:r>
            <w:r>
              <w:rPr>
                <w:rFonts w:cs="Arial"/>
                <w:sz w:val="18"/>
                <w:szCs w:val="18"/>
              </w:rPr>
              <w:t xml:space="preserve"> and a use life greater than one year</w:t>
            </w:r>
            <w:r w:rsidRPr="000203E9">
              <w:rPr>
                <w:rFonts w:cs="Arial"/>
                <w:sz w:val="18"/>
                <w:szCs w:val="18"/>
              </w:rPr>
              <w:t>, and all equipment, supplies and services with per unit costs. Explain the necessity of the ESS to the project, and how these items will be used in the proposal.</w:t>
            </w:r>
            <w:r>
              <w:rPr>
                <w:rFonts w:cs="Arial"/>
                <w:sz w:val="18"/>
                <w:szCs w:val="18"/>
              </w:rPr>
              <w:t xml:space="preserve">  For equipment, supplies, or service orders greater than $10,000 please describe the process that will be undertaken to ensure the order meets U.S. federal competitive selection requirements.</w:t>
            </w:r>
          </w:p>
        </w:tc>
      </w:tr>
      <w:tr w:rsidR="00ED68CD" w:rsidRPr="000203E9" w14:paraId="7655C96F" w14:textId="77777777" w:rsidTr="00662BAD">
        <w:trPr>
          <w:trHeight w:val="1607"/>
        </w:trPr>
        <w:tc>
          <w:tcPr>
            <w:tcW w:w="9925" w:type="dxa"/>
          </w:tcPr>
          <w:p w14:paraId="167735C0" w14:textId="77777777" w:rsidR="00ED68CD" w:rsidRPr="000203E9" w:rsidRDefault="00ED68CD" w:rsidP="00662BAD">
            <w:pPr>
              <w:rPr>
                <w:rFonts w:cs="Arial"/>
                <w:sz w:val="18"/>
                <w:szCs w:val="18"/>
              </w:rPr>
            </w:pPr>
          </w:p>
        </w:tc>
      </w:tr>
      <w:tr w:rsidR="00ED68CD" w:rsidRPr="000203E9" w14:paraId="72ABA7C3" w14:textId="77777777" w:rsidTr="00662BAD">
        <w:trPr>
          <w:trHeight w:val="624"/>
        </w:trPr>
        <w:tc>
          <w:tcPr>
            <w:tcW w:w="9925" w:type="dxa"/>
            <w:shd w:val="clear" w:color="auto" w:fill="BFBFBF" w:themeFill="background1" w:themeFillShade="BF"/>
          </w:tcPr>
          <w:p w14:paraId="541D9A7D" w14:textId="77777777" w:rsidR="00ED68CD" w:rsidRPr="000203E9" w:rsidRDefault="00ED68CD" w:rsidP="00662BAD">
            <w:pPr>
              <w:rPr>
                <w:rFonts w:cs="Arial"/>
                <w:i/>
                <w:sz w:val="18"/>
                <w:szCs w:val="18"/>
              </w:rPr>
            </w:pPr>
            <w:r w:rsidRPr="000203E9">
              <w:rPr>
                <w:rFonts w:cs="Arial"/>
                <w:b/>
                <w:bCs/>
                <w:sz w:val="18"/>
                <w:szCs w:val="18"/>
              </w:rPr>
              <w:t>Travel</w:t>
            </w:r>
            <w:r w:rsidRPr="000203E9">
              <w:rPr>
                <w:rFonts w:cs="Arial"/>
                <w:i/>
                <w:sz w:val="18"/>
                <w:szCs w:val="18"/>
              </w:rPr>
              <w:t xml:space="preserve"> </w:t>
            </w:r>
          </w:p>
          <w:p w14:paraId="0EBC8E4C" w14:textId="77777777" w:rsidR="00ED68CD" w:rsidRPr="000203E9" w:rsidRDefault="00ED68CD" w:rsidP="00662BAD">
            <w:pPr>
              <w:jc w:val="both"/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 xml:space="preserve">Explain the need for travel - how the travel will benefit the project’s aims - and your calculations of travel costs for domestic and foreign travel. </w:t>
            </w:r>
            <w:r w:rsidRPr="000203E9">
              <w:rPr>
                <w:rFonts w:cs="Arial"/>
                <w:sz w:val="18"/>
                <w:szCs w:val="18"/>
                <w:shd w:val="clear" w:color="auto" w:fill="BFBFBF" w:themeFill="background1" w:themeFillShade="BF"/>
              </w:rPr>
              <w:t xml:space="preserve">Break down by airfare, hotel, per diem, etc. </w:t>
            </w:r>
          </w:p>
        </w:tc>
      </w:tr>
      <w:tr w:rsidR="00ED68CD" w:rsidRPr="000203E9" w14:paraId="194B52FD" w14:textId="77777777" w:rsidTr="00662BAD">
        <w:trPr>
          <w:trHeight w:val="1779"/>
        </w:trPr>
        <w:tc>
          <w:tcPr>
            <w:tcW w:w="9925" w:type="dxa"/>
          </w:tcPr>
          <w:p w14:paraId="3E4FDFD9" w14:textId="77777777" w:rsidR="00ED68CD" w:rsidRPr="000203E9" w:rsidRDefault="00ED68CD" w:rsidP="00662BAD">
            <w:pPr>
              <w:rPr>
                <w:rFonts w:cs="Arial"/>
                <w:sz w:val="18"/>
                <w:szCs w:val="18"/>
              </w:rPr>
            </w:pPr>
          </w:p>
        </w:tc>
      </w:tr>
      <w:tr w:rsidR="00ED68CD" w:rsidRPr="000203E9" w14:paraId="434B1C4B" w14:textId="77777777" w:rsidTr="00662BAD">
        <w:trPr>
          <w:trHeight w:val="543"/>
        </w:trPr>
        <w:tc>
          <w:tcPr>
            <w:tcW w:w="9925" w:type="dxa"/>
            <w:shd w:val="clear" w:color="auto" w:fill="BFBFBF" w:themeFill="background1" w:themeFillShade="BF"/>
          </w:tcPr>
          <w:p w14:paraId="79BB6E80" w14:textId="77777777" w:rsidR="00ED68CD" w:rsidRPr="000203E9" w:rsidRDefault="00ED68CD" w:rsidP="00662BA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Indirect Costs (IDC)</w:t>
            </w:r>
            <w:r w:rsidRPr="000203E9">
              <w:rPr>
                <w:rFonts w:cs="Arial"/>
                <w:sz w:val="18"/>
                <w:szCs w:val="18"/>
              </w:rPr>
              <w:t xml:space="preserve"> </w:t>
            </w:r>
          </w:p>
          <w:p w14:paraId="268B265A" w14:textId="77777777" w:rsidR="00ED68CD" w:rsidRPr="000203E9" w:rsidRDefault="00ED68CD" w:rsidP="00662BAD">
            <w:pPr>
              <w:jc w:val="both"/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t xml:space="preserve">Calculate an allowance for </w:t>
            </w:r>
            <w:r>
              <w:rPr>
                <w:rFonts w:cs="Arial"/>
                <w:sz w:val="18"/>
                <w:szCs w:val="18"/>
              </w:rPr>
              <w:t>indirect</w:t>
            </w:r>
            <w:r w:rsidRPr="000203E9">
              <w:rPr>
                <w:rFonts w:cs="Arial"/>
                <w:sz w:val="18"/>
                <w:szCs w:val="18"/>
              </w:rPr>
              <w:t xml:space="preserve"> costs of </w:t>
            </w:r>
            <w:r>
              <w:rPr>
                <w:rFonts w:cs="Arial"/>
                <w:sz w:val="18"/>
                <w:szCs w:val="18"/>
              </w:rPr>
              <w:t>8</w:t>
            </w:r>
            <w:r w:rsidRPr="000203E9">
              <w:rPr>
                <w:rFonts w:cs="Arial"/>
                <w:sz w:val="18"/>
                <w:szCs w:val="18"/>
              </w:rPr>
              <w:t xml:space="preserve">% of the total individual team </w:t>
            </w:r>
            <w:r>
              <w:rPr>
                <w:rFonts w:cs="Arial"/>
                <w:sz w:val="18"/>
                <w:szCs w:val="18"/>
              </w:rPr>
              <w:t xml:space="preserve">modified total </w:t>
            </w:r>
            <w:r w:rsidRPr="000203E9">
              <w:rPr>
                <w:rFonts w:cs="Arial"/>
                <w:sz w:val="18"/>
                <w:szCs w:val="18"/>
              </w:rPr>
              <w:t xml:space="preserve">direct </w:t>
            </w:r>
            <w:r>
              <w:rPr>
                <w:rFonts w:cs="Arial"/>
                <w:sz w:val="18"/>
                <w:szCs w:val="18"/>
              </w:rPr>
              <w:t>costs for foreign grantees</w:t>
            </w:r>
            <w:r w:rsidRPr="000203E9">
              <w:rPr>
                <w:rFonts w:cs="Arial"/>
                <w:sz w:val="18"/>
                <w:szCs w:val="18"/>
              </w:rPr>
              <w:t xml:space="preserve">. </w:t>
            </w:r>
            <w:r>
              <w:rPr>
                <w:rFonts w:cs="Arial"/>
                <w:sz w:val="18"/>
                <w:szCs w:val="18"/>
              </w:rPr>
              <w:t>U.S. teams may apply their NICRA rate, otherwise indirect costs are capped at</w:t>
            </w:r>
            <w:r w:rsidRPr="000203E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10</w:t>
            </w:r>
            <w:r w:rsidRPr="000203E9">
              <w:rPr>
                <w:rFonts w:cs="Arial"/>
                <w:sz w:val="18"/>
                <w:szCs w:val="18"/>
              </w:rPr>
              <w:t xml:space="preserve">%. </w:t>
            </w:r>
          </w:p>
        </w:tc>
      </w:tr>
      <w:tr w:rsidR="00ED68CD" w:rsidRPr="000203E9" w14:paraId="32C2E178" w14:textId="77777777" w:rsidTr="00662BAD">
        <w:trPr>
          <w:trHeight w:val="1779"/>
        </w:trPr>
        <w:tc>
          <w:tcPr>
            <w:tcW w:w="9925" w:type="dxa"/>
          </w:tcPr>
          <w:p w14:paraId="33893BAB" w14:textId="77777777" w:rsidR="00ED68CD" w:rsidRPr="000203E9" w:rsidRDefault="00ED68CD" w:rsidP="00662BAD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048DF9F9" w14:textId="442A54A4" w:rsidR="00650FB2" w:rsidRPr="00057FC2" w:rsidRDefault="00650FB2">
      <w:pPr>
        <w:rPr>
          <w:rFonts w:cs="Arial"/>
          <w:sz w:val="18"/>
          <w:szCs w:val="18"/>
        </w:rPr>
      </w:pPr>
    </w:p>
    <w:sectPr w:rsidR="00650FB2" w:rsidRPr="00057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C2"/>
    <w:rsid w:val="00057FC2"/>
    <w:rsid w:val="00650FB2"/>
    <w:rsid w:val="00ED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C692B"/>
  <w15:chartTrackingRefBased/>
  <w15:docId w15:val="{4C8B7021-11BE-4CD9-98B1-5504D0D3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FC2"/>
    <w:pPr>
      <w:spacing w:after="0" w:line="240" w:lineRule="auto"/>
    </w:pPr>
    <w:rPr>
      <w:rFonts w:ascii="Arial" w:eastAsia="Times New Roman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FC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57F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38A7E159EC047B6F4F9294DD31905" ma:contentTypeVersion="16" ma:contentTypeDescription="Create a new document." ma:contentTypeScope="" ma:versionID="bee14a1628b0175cdb7051f810ebb5c0">
  <xsd:schema xmlns:xsd="http://www.w3.org/2001/XMLSchema" xmlns:xs="http://www.w3.org/2001/XMLSchema" xmlns:p="http://schemas.microsoft.com/office/2006/metadata/properties" xmlns:ns2="2e34ca53-03f3-4b3e-8743-46b685866dfa" xmlns:ns3="a51c1f21-a59b-438e-b21c-28b4ee8315c6" targetNamespace="http://schemas.microsoft.com/office/2006/metadata/properties" ma:root="true" ma:fieldsID="b1cccba0569282692b48f491714465a9" ns2:_="" ns3:_="">
    <xsd:import namespace="2e34ca53-03f3-4b3e-8743-46b685866dfa"/>
    <xsd:import namespace="a51c1f21-a59b-438e-b21c-28b4ee831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4ca53-03f3-4b3e-8743-46b685866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d5f298-1e24-4768-94fc-a8b9045ba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c1f21-a59b-438e-b21c-28b4ee8315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22b51a-1b4b-400d-a3b3-637d6bdd7d58}" ma:internalName="TaxCatchAll" ma:showField="CatchAllData" ma:web="a51c1f21-a59b-438e-b21c-28b4ee831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34ca53-03f3-4b3e-8743-46b685866dfa">
      <Terms xmlns="http://schemas.microsoft.com/office/infopath/2007/PartnerControls"/>
    </lcf76f155ced4ddcb4097134ff3c332f>
    <TaxCatchAll xmlns="a51c1f21-a59b-438e-b21c-28b4ee8315c6" xsi:nil="true"/>
    <SharedWithUsers xmlns="a51c1f21-a59b-438e-b21c-28b4ee8315c6">
      <UserInfo>
        <DisplayName/>
        <AccountId xsi:nil="true"/>
        <AccountType/>
      </UserInfo>
    </SharedWithUsers>
    <MediaLengthInSeconds xmlns="2e34ca53-03f3-4b3e-8743-46b685866dfa" xsi:nil="true"/>
  </documentManagement>
</p:properties>
</file>

<file path=customXml/itemProps1.xml><?xml version="1.0" encoding="utf-8"?>
<ds:datastoreItem xmlns:ds="http://schemas.openxmlformats.org/officeDocument/2006/customXml" ds:itemID="{66772397-7E3B-4762-B042-AC3D5EAA6149}"/>
</file>

<file path=customXml/itemProps2.xml><?xml version="1.0" encoding="utf-8"?>
<ds:datastoreItem xmlns:ds="http://schemas.openxmlformats.org/officeDocument/2006/customXml" ds:itemID="{80B3377D-D241-4919-8A7A-365D6A1FB30A}"/>
</file>

<file path=customXml/itemProps3.xml><?xml version="1.0" encoding="utf-8"?>
<ds:datastoreItem xmlns:ds="http://schemas.openxmlformats.org/officeDocument/2006/customXml" ds:itemID="{AF8CB756-77A9-430B-8337-1559251120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Emery, Anna</dc:creator>
  <cp:keywords/>
  <dc:description/>
  <cp:lastModifiedBy>Emery, Anna</cp:lastModifiedBy>
  <cp:revision>2</cp:revision>
  <dcterms:created xsi:type="dcterms:W3CDTF">2022-08-15T20:42:00Z</dcterms:created>
  <dcterms:modified xsi:type="dcterms:W3CDTF">2022-08-30T14:53:00Z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0x01010015838A7E159EC047B6F4F9294DD31905</vt:lpwstr>
  </property>
  <property fmtid="{D5CDD505-2E9C-101B-9397-08002B2CF9AE}" pid="3" name="Order">
    <vt:r8>30576200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Filed in Fluxx">
    <vt:bool>false</vt:bool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