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982B" w14:textId="48A260A7" w:rsidR="3B913304" w:rsidRDefault="3B913304" w:rsidP="3B913304">
      <w:pPr>
        <w:spacing w:beforeAutospacing="1" w:afterAutospacing="1" w:line="240" w:lineRule="auto"/>
        <w:jc w:val="center"/>
      </w:pPr>
      <w:r>
        <w:rPr>
          <w:noProof/>
          <w:lang w:bidi="id-ID"/>
        </w:rPr>
        <w:drawing>
          <wp:inline distT="0" distB="0" distL="0" distR="0" wp14:anchorId="4BBDDD81" wp14:editId="5F4E6396">
            <wp:extent cx="2619375" cy="638175"/>
            <wp:effectExtent l="0" t="0" r="0" b="0"/>
            <wp:docPr id="184336927" name="Resim 1843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638175"/>
                    </a:xfrm>
                    <a:prstGeom prst="rect">
                      <a:avLst/>
                    </a:prstGeom>
                  </pic:spPr>
                </pic:pic>
              </a:graphicData>
            </a:graphic>
          </wp:inline>
        </w:drawing>
      </w:r>
      <w:r>
        <w:rPr>
          <w:lang w:bidi="id-ID"/>
        </w:rPr>
        <w:br/>
      </w:r>
    </w:p>
    <w:p w14:paraId="7AC878CB" w14:textId="2907E638" w:rsidR="00F34206" w:rsidRPr="00F34206" w:rsidRDefault="3B913304" w:rsidP="3B913304">
      <w:pPr>
        <w:shd w:val="clear" w:color="auto" w:fill="FFFFFF" w:themeFill="background1"/>
        <w:spacing w:before="100" w:beforeAutospacing="1" w:after="100" w:afterAutospacing="1" w:line="240" w:lineRule="auto"/>
        <w:jc w:val="center"/>
        <w:outlineLvl w:val="1"/>
        <w:rPr>
          <w:rFonts w:ascii="Arial" w:eastAsia="Arial" w:hAnsi="Arial" w:cs="Arial"/>
          <w:b/>
          <w:bCs/>
          <w:color w:val="000000" w:themeColor="text1"/>
        </w:rPr>
      </w:pPr>
      <w:r w:rsidRPr="3B913304">
        <w:rPr>
          <w:rFonts w:ascii="Arial" w:eastAsia="Arial" w:hAnsi="Arial" w:cs="Arial"/>
          <w:b/>
          <w:color w:val="000000" w:themeColor="text1"/>
          <w:sz w:val="44"/>
          <w:szCs w:val="44"/>
          <w:lang w:bidi="id-ID"/>
        </w:rPr>
        <w:t>Pengumuman Program</w:t>
      </w:r>
      <w:r w:rsidR="00F34206" w:rsidRPr="3B913304">
        <w:rPr>
          <w:rFonts w:ascii="Arial" w:eastAsia="Arial" w:hAnsi="Arial" w:cs="Arial"/>
          <w:b/>
          <w:color w:val="343434"/>
          <w:spacing w:val="15"/>
          <w:sz w:val="44"/>
          <w:szCs w:val="44"/>
          <w:lang w:bidi="id-ID"/>
        </w:rPr>
        <w:t xml:space="preserve"> </w:t>
      </w:r>
      <w:r w:rsidR="00F34206" w:rsidRPr="3B913304">
        <w:rPr>
          <w:rFonts w:ascii="Arial" w:eastAsia="Arial" w:hAnsi="Arial" w:cs="Arial"/>
          <w:b/>
          <w:i/>
          <w:color w:val="343434"/>
          <w:spacing w:val="15"/>
          <w:sz w:val="44"/>
          <w:szCs w:val="44"/>
          <w:lang w:bidi="id-ID"/>
        </w:rPr>
        <w:t>Cyber Security Improvement Grant</w:t>
      </w:r>
      <w:r w:rsidR="00F34206" w:rsidRPr="3B913304">
        <w:rPr>
          <w:rFonts w:ascii="Arial" w:eastAsia="Arial" w:hAnsi="Arial" w:cs="Arial"/>
          <w:b/>
          <w:color w:val="343434"/>
          <w:spacing w:val="15"/>
          <w:sz w:val="44"/>
          <w:szCs w:val="44"/>
          <w:lang w:bidi="id-ID"/>
        </w:rPr>
        <w:t xml:space="preserve"> (CySIG)</w:t>
      </w:r>
    </w:p>
    <w:p w14:paraId="25A0F264" w14:textId="6AFFB87B" w:rsidR="3B913304" w:rsidRDefault="3B913304" w:rsidP="3B913304">
      <w:pPr>
        <w:shd w:val="clear" w:color="auto" w:fill="FFFFFF" w:themeFill="background1"/>
        <w:spacing w:beforeAutospacing="1" w:afterAutospacing="1" w:line="240" w:lineRule="auto"/>
        <w:outlineLvl w:val="1"/>
        <w:rPr>
          <w:rFonts w:ascii="Arial" w:eastAsia="Times New Roman" w:hAnsi="Arial" w:cs="Arial"/>
          <w:color w:val="343434"/>
          <w:sz w:val="54"/>
          <w:szCs w:val="54"/>
        </w:rPr>
      </w:pPr>
    </w:p>
    <w:p w14:paraId="6C642A8F"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bidi="id-ID"/>
        </w:rPr>
        <w:t>Batas Waktu:</w:t>
      </w:r>
    </w:p>
    <w:p w14:paraId="2AA2A7B5" w14:textId="1E3BBC16" w:rsidR="3B913304" w:rsidRDefault="00BF1309" w:rsidP="3B913304">
      <w:pPr>
        <w:shd w:val="clear" w:color="auto" w:fill="FFFFFF" w:themeFill="background1"/>
        <w:spacing w:after="0" w:line="240" w:lineRule="auto"/>
        <w:rPr>
          <w:rFonts w:ascii="Helvetica" w:eastAsia="Times New Roman" w:hAnsi="Helvetica" w:cs="Helvetica"/>
          <w:b/>
          <w:bCs/>
          <w:color w:val="343434"/>
          <w:sz w:val="24"/>
          <w:szCs w:val="24"/>
          <w:lang w:bidi="id-ID"/>
        </w:rPr>
      </w:pPr>
      <w:r w:rsidRPr="00BF1309">
        <w:rPr>
          <w:rFonts w:ascii="Helvetica" w:eastAsia="Times New Roman" w:hAnsi="Helvetica" w:cs="Helvetica"/>
          <w:b/>
          <w:bCs/>
          <w:color w:val="343434"/>
          <w:sz w:val="24"/>
          <w:szCs w:val="24"/>
          <w:lang w:bidi="id-ID"/>
        </w:rPr>
        <w:t>Rabu 30 November 2022</w:t>
      </w:r>
    </w:p>
    <w:p w14:paraId="74AB4758" w14:textId="77777777" w:rsidR="00BF1309" w:rsidRDefault="00BF1309" w:rsidP="3B913304">
      <w:pPr>
        <w:shd w:val="clear" w:color="auto" w:fill="FFFFFF" w:themeFill="background1"/>
        <w:spacing w:after="0" w:line="240" w:lineRule="auto"/>
        <w:rPr>
          <w:rFonts w:ascii="Helvetica" w:eastAsia="Times New Roman" w:hAnsi="Helvetica" w:cs="Helvetica"/>
          <w:b/>
          <w:bCs/>
          <w:color w:val="343434"/>
          <w:sz w:val="24"/>
          <w:szCs w:val="24"/>
        </w:rPr>
      </w:pPr>
    </w:p>
    <w:p w14:paraId="7644DD46"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bidi="id-ID"/>
        </w:rPr>
        <w:t>Pembukaan:</w:t>
      </w:r>
    </w:p>
    <w:p w14:paraId="4AE9C535" w14:textId="69F5B8E6" w:rsidR="00F34206" w:rsidRPr="00F34206" w:rsidRDefault="00F34206" w:rsidP="00F34206">
      <w:pPr>
        <w:shd w:val="clear" w:color="auto" w:fill="FFFFFF"/>
        <w:spacing w:after="0" w:line="240" w:lineRule="auto"/>
        <w:rPr>
          <w:rFonts w:ascii="Helvetica" w:eastAsia="Times New Roman" w:hAnsi="Helvetica" w:cs="Helvetica"/>
          <w:b/>
          <w:bCs/>
          <w:color w:val="343434"/>
          <w:sz w:val="24"/>
          <w:szCs w:val="24"/>
        </w:rPr>
      </w:pPr>
      <w:r w:rsidRPr="3B913304">
        <w:rPr>
          <w:rFonts w:ascii="Helvetica" w:eastAsia="Times New Roman" w:hAnsi="Helvetica" w:cs="Helvetica"/>
          <w:b/>
          <w:color w:val="343434"/>
          <w:sz w:val="24"/>
          <w:szCs w:val="24"/>
          <w:lang w:bidi="id-ID"/>
        </w:rPr>
        <w:t>Kamis, 1 Mei 2022</w:t>
      </w:r>
    </w:p>
    <w:p w14:paraId="2958E10E" w14:textId="261B47B1" w:rsidR="3B913304" w:rsidRDefault="3B913304" w:rsidP="3B913304">
      <w:pPr>
        <w:shd w:val="clear" w:color="auto" w:fill="FFFFFF" w:themeFill="background1"/>
        <w:spacing w:after="0" w:line="240" w:lineRule="auto"/>
        <w:rPr>
          <w:rFonts w:ascii="Helvetica" w:eastAsia="Times New Roman" w:hAnsi="Helvetica" w:cs="Helvetica"/>
          <w:b/>
          <w:bCs/>
          <w:color w:val="343434"/>
          <w:sz w:val="24"/>
          <w:szCs w:val="24"/>
        </w:rPr>
      </w:pPr>
    </w:p>
    <w:p w14:paraId="053F68FC"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b/>
          <w:color w:val="343434"/>
          <w:sz w:val="24"/>
          <w:szCs w:val="24"/>
          <w:lang w:bidi="id-ID"/>
        </w:rPr>
        <w:t>Ikhtisar:</w:t>
      </w:r>
    </w:p>
    <w:p w14:paraId="7CF9D026" w14:textId="2C484443" w:rsidR="3B913304" w:rsidRDefault="3B913304" w:rsidP="3B913304">
      <w:pPr>
        <w:spacing w:after="200" w:line="276" w:lineRule="auto"/>
        <w:rPr>
          <w:rFonts w:ascii="Arial" w:eastAsia="Arial" w:hAnsi="Arial" w:cs="Arial"/>
          <w:color w:val="000000" w:themeColor="text1"/>
          <w:sz w:val="24"/>
          <w:szCs w:val="24"/>
        </w:rPr>
      </w:pPr>
      <w:r w:rsidRPr="3B913304">
        <w:rPr>
          <w:rFonts w:ascii="Arial" w:eastAsia="Arial" w:hAnsi="Arial" w:cs="Arial"/>
          <w:color w:val="000000" w:themeColor="text1"/>
          <w:sz w:val="24"/>
          <w:szCs w:val="24"/>
          <w:lang w:bidi="id-ID"/>
        </w:rPr>
        <w:t>Program ini bertujuan meningkatkan keamanan dunia maya dalam organisasi untuk mengamankan informasi dwiguna atau informasi senjata yang sensitif terhadap proliferasi.</w:t>
      </w:r>
    </w:p>
    <w:p w14:paraId="43A28AAF"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bidi="id-ID"/>
        </w:rPr>
        <w:t>CySIG adalah hibah yang disponsori oleh CRDF Global untuk mengamankan informasi dan teknologi yang sensitif terhadap proliferasi guna mencegah pencurian dunia maya RRT di sektor swasta, penelitian, dan akademis di Asia Tenggara, Eropa, dan Maroko.  </w:t>
      </w:r>
    </w:p>
    <w:p w14:paraId="4DAF46A5"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bidi="id-ID"/>
        </w:rPr>
        <w:t>CySIGs adalah hibah yang diberikan satu kali dengan jumlah mencapai $50.000.  </w:t>
      </w:r>
    </w:p>
    <w:p w14:paraId="5836176F" w14:textId="77777777" w:rsidR="00F34206" w:rsidRPr="00F34206" w:rsidRDefault="00F34206" w:rsidP="3B913304">
      <w:pPr>
        <w:pStyle w:val="paragraph"/>
        <w:numPr>
          <w:ilvl w:val="0"/>
          <w:numId w:val="3"/>
        </w:numPr>
        <w:spacing w:before="0" w:beforeAutospacing="0" w:after="0" w:afterAutospacing="0"/>
        <w:ind w:left="1080" w:firstLine="0"/>
        <w:jc w:val="both"/>
        <w:textAlignment w:val="baseline"/>
        <w:rPr>
          <w:rStyle w:val="eop"/>
          <w:rFonts w:ascii="Arial" w:hAnsi="Arial" w:cs="Arial"/>
        </w:rPr>
      </w:pPr>
      <w:r w:rsidRPr="3B913304">
        <w:rPr>
          <w:rStyle w:val="normaltextrun"/>
          <w:rFonts w:ascii="Arial" w:eastAsia="Arial" w:hAnsi="Arial" w:cs="Arial"/>
          <w:lang w:bidi="id-ID"/>
        </w:rPr>
        <w:t>Program hibah ini diimplementasikan melalui CRDF Global.  </w:t>
      </w:r>
    </w:p>
    <w:p w14:paraId="689EA9AA" w14:textId="0C56FA5F" w:rsidR="3B913304" w:rsidRDefault="3B913304" w:rsidP="3B913304">
      <w:pPr>
        <w:pStyle w:val="paragraph"/>
        <w:spacing w:before="0" w:beforeAutospacing="0" w:after="0" w:afterAutospacing="0"/>
        <w:ind w:left="720"/>
        <w:jc w:val="both"/>
      </w:pPr>
    </w:p>
    <w:p w14:paraId="03F14087"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id-ID"/>
        </w:rPr>
        <w:t>Persyaratan:</w:t>
      </w:r>
    </w:p>
    <w:p w14:paraId="2A5CC979" w14:textId="16669722" w:rsidR="00F34206" w:rsidRPr="00F34206" w:rsidRDefault="00F34206" w:rsidP="3B913304">
      <w:pPr>
        <w:spacing w:after="0" w:line="240" w:lineRule="auto"/>
        <w:jc w:val="both"/>
        <w:textAlignment w:val="baseline"/>
        <w:rPr>
          <w:rFonts w:ascii="Arial" w:eastAsia="Times New Roman" w:hAnsi="Arial" w:cs="Arial"/>
          <w:sz w:val="24"/>
          <w:szCs w:val="24"/>
        </w:rPr>
      </w:pPr>
      <w:r w:rsidRPr="3B913304">
        <w:rPr>
          <w:rFonts w:ascii="Arial" w:eastAsia="Times New Roman" w:hAnsi="Arial" w:cs="Arial"/>
          <w:sz w:val="24"/>
          <w:szCs w:val="24"/>
          <w:lang w:bidi="id-ID"/>
        </w:rPr>
        <w:t>CySIG terbuka bagi para pelamar dari bidang akademik, lembaga penelitian (swasta dan pemerintah), BUMN dan lembaga pemerintah, serta perusahaan swasta dari negara-negara yang memenuhi syarat dengan kriteria sebagai berikut: </w:t>
      </w:r>
    </w:p>
    <w:p w14:paraId="44A9FBED"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bidi="id-ID"/>
        </w:rPr>
        <w:t>Warga negara dan antarmuka web yang berorientasi konsumen </w:t>
      </w:r>
    </w:p>
    <w:p w14:paraId="48328C30"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bidi="id-ID"/>
        </w:rPr>
        <w:t>Infrastruktur TI yang sudah ada dan sesuai untuk peningkatan keamanan tingkat lanjut  </w:t>
      </w:r>
    </w:p>
    <w:p w14:paraId="5638E627" w14:textId="77777777" w:rsidR="00F34206" w:rsidRPr="00F34206" w:rsidRDefault="00F34206" w:rsidP="3B913304">
      <w:pPr>
        <w:numPr>
          <w:ilvl w:val="0"/>
          <w:numId w:val="4"/>
        </w:numPr>
        <w:spacing w:after="0" w:line="240" w:lineRule="auto"/>
        <w:ind w:left="1080" w:firstLine="0"/>
        <w:jc w:val="both"/>
        <w:textAlignment w:val="baseline"/>
        <w:rPr>
          <w:rFonts w:ascii="Arial" w:eastAsia="Times New Roman" w:hAnsi="Arial" w:cs="Arial"/>
          <w:sz w:val="24"/>
          <w:szCs w:val="24"/>
        </w:rPr>
      </w:pPr>
      <w:r w:rsidRPr="3B913304">
        <w:rPr>
          <w:rFonts w:ascii="Arial" w:eastAsia="Times New Roman" w:hAnsi="Arial" w:cs="Arial"/>
          <w:color w:val="000000" w:themeColor="text1"/>
          <w:sz w:val="24"/>
          <w:szCs w:val="24"/>
          <w:lang w:bidi="id-ID"/>
        </w:rPr>
        <w:t>Menghasilkan, memiliki, dan/atau mengakses informasi, data, atau teknologi dwiguna yang mengaktifkan WMD dan/atau dapat dipersenjatai, yang terkait kecerdasan buatan (AI) dan bidang-bidang releven (misalnya, pembelajaran mesin, jaringan neural), bioteknologi, manufaktur semikonduktor, dan komputasi kinerja tinggi. </w:t>
      </w:r>
    </w:p>
    <w:p w14:paraId="34E951B3" w14:textId="4FF6C435" w:rsidR="3B913304" w:rsidRDefault="3B913304" w:rsidP="3B913304">
      <w:pPr>
        <w:spacing w:after="0" w:line="240" w:lineRule="auto"/>
        <w:ind w:left="720"/>
        <w:jc w:val="both"/>
        <w:rPr>
          <w:rFonts w:ascii="Arial" w:eastAsia="Times New Roman" w:hAnsi="Arial" w:cs="Arial"/>
          <w:b/>
          <w:bCs/>
          <w:sz w:val="24"/>
          <w:szCs w:val="24"/>
        </w:rPr>
      </w:pPr>
    </w:p>
    <w:p w14:paraId="7E02AECF" w14:textId="15F1C536" w:rsidR="00F34206" w:rsidRPr="00F34206" w:rsidRDefault="00F34206" w:rsidP="3B913304">
      <w:pPr>
        <w:shd w:val="clear" w:color="auto" w:fill="FFFFFF" w:themeFill="background1"/>
        <w:spacing w:before="100" w:beforeAutospacing="1" w:after="100" w:afterAutospacing="1" w:line="240" w:lineRule="auto"/>
        <w:rPr>
          <w:rFonts w:ascii="Arial" w:eastAsia="Times New Roman" w:hAnsi="Arial" w:cs="Arial"/>
          <w:sz w:val="24"/>
          <w:szCs w:val="24"/>
        </w:rPr>
      </w:pPr>
      <w:r w:rsidRPr="3B913304">
        <w:rPr>
          <w:rFonts w:ascii="Arial" w:eastAsia="Times New Roman" w:hAnsi="Arial" w:cs="Arial"/>
          <w:b/>
          <w:color w:val="343434"/>
          <w:sz w:val="24"/>
          <w:szCs w:val="24"/>
          <w:lang w:bidi="id-ID"/>
        </w:rPr>
        <w:lastRenderedPageBreak/>
        <w:t>Negara yang memenuhi syarat:</w:t>
      </w:r>
      <w:r w:rsidRPr="3B913304">
        <w:rPr>
          <w:rFonts w:ascii="Arial" w:eastAsia="Times New Roman" w:hAnsi="Arial" w:cs="Arial"/>
          <w:color w:val="343434"/>
          <w:sz w:val="24"/>
          <w:szCs w:val="24"/>
          <w:lang w:bidi="id-ID"/>
        </w:rPr>
        <w:t xml:space="preserve"> </w:t>
      </w:r>
      <w:r w:rsidRPr="3B913304">
        <w:rPr>
          <w:rFonts w:ascii="Arial" w:eastAsia="Times New Roman" w:hAnsi="Arial" w:cs="Arial"/>
          <w:color w:val="000000" w:themeColor="text1"/>
          <w:sz w:val="24"/>
          <w:szCs w:val="24"/>
          <w:lang w:bidi="id-ID"/>
        </w:rPr>
        <w:t>Georgia, Indonesia, Malaysia, Maroko, Filipina, Vietnam, Kamboja, Thailand, Polandia, Rumania.</w:t>
      </w:r>
    </w:p>
    <w:p w14:paraId="0A58A74E" w14:textId="66D20546" w:rsidR="3B913304" w:rsidRDefault="3B913304" w:rsidP="3B913304">
      <w:pPr>
        <w:shd w:val="clear" w:color="auto" w:fill="FFFFFF" w:themeFill="background1"/>
        <w:spacing w:beforeAutospacing="1" w:afterAutospacing="1" w:line="240" w:lineRule="auto"/>
        <w:rPr>
          <w:rFonts w:ascii="Arial" w:eastAsia="Times New Roman" w:hAnsi="Arial" w:cs="Arial"/>
          <w:color w:val="000000" w:themeColor="text1"/>
          <w:sz w:val="24"/>
          <w:szCs w:val="24"/>
        </w:rPr>
      </w:pPr>
    </w:p>
    <w:p w14:paraId="47F94165"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id-ID"/>
        </w:rPr>
        <w:t>Cara Pendaftaran:</w:t>
      </w:r>
    </w:p>
    <w:p w14:paraId="404EA5D2" w14:textId="5949DC2A" w:rsidR="00F34206" w:rsidRPr="00F34206" w:rsidRDefault="00F34206" w:rsidP="3B913304">
      <w:pPr>
        <w:spacing w:beforeAutospacing="1" w:afterAutospacing="1" w:line="240" w:lineRule="auto"/>
        <w:rPr>
          <w:rFonts w:ascii="Arial" w:eastAsia="Times New Roman" w:hAnsi="Arial" w:cs="Arial"/>
          <w:color w:val="7357A2"/>
          <w:sz w:val="24"/>
          <w:szCs w:val="24"/>
          <w:u w:val="single"/>
        </w:rPr>
      </w:pPr>
      <w:r w:rsidRPr="3B913304">
        <w:rPr>
          <w:rFonts w:ascii="Arial" w:eastAsia="Times New Roman" w:hAnsi="Arial" w:cs="Arial"/>
          <w:color w:val="343434"/>
          <w:sz w:val="24"/>
          <w:szCs w:val="24"/>
          <w:lang w:bidi="id-ID"/>
        </w:rPr>
        <w:t xml:space="preserve">Melalui surel ke </w:t>
      </w:r>
      <w:r w:rsidR="00BF1309">
        <w:rPr>
          <w:rFonts w:ascii="Arial" w:eastAsia="Times New Roman" w:hAnsi="Arial" w:cs="Arial"/>
          <w:color w:val="7357A2"/>
          <w:sz w:val="24"/>
          <w:szCs w:val="24"/>
          <w:u w:val="single"/>
          <w:lang w:val="en-US"/>
        </w:rPr>
        <w:t>rkomyna</w:t>
      </w:r>
      <w:r w:rsidR="00AD6C8D" w:rsidRPr="3B913304">
        <w:rPr>
          <w:rFonts w:ascii="Arial" w:eastAsia="Times New Roman" w:hAnsi="Arial" w:cs="Arial"/>
          <w:color w:val="7357A2"/>
          <w:sz w:val="24"/>
          <w:szCs w:val="24"/>
          <w:u w:val="single"/>
        </w:rPr>
        <w:t>@crdfglobal.org</w:t>
      </w:r>
    </w:p>
    <w:p w14:paraId="53E480E5" w14:textId="3E8C7C17" w:rsidR="3B913304" w:rsidRDefault="3B913304" w:rsidP="3B913304">
      <w:pPr>
        <w:shd w:val="clear" w:color="auto" w:fill="FFFFFF" w:themeFill="background1"/>
        <w:spacing w:beforeAutospacing="1" w:afterAutospacing="1" w:line="240" w:lineRule="auto"/>
        <w:rPr>
          <w:rFonts w:ascii="Arial" w:eastAsia="Times New Roman" w:hAnsi="Arial" w:cs="Arial"/>
          <w:color w:val="7357A2"/>
          <w:sz w:val="24"/>
          <w:szCs w:val="24"/>
          <w:u w:val="single"/>
        </w:rPr>
      </w:pPr>
    </w:p>
    <w:p w14:paraId="243C32DF"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id-ID"/>
        </w:rPr>
        <w:t>Jumlah Hibah:</w:t>
      </w:r>
    </w:p>
    <w:p w14:paraId="347856BA" w14:textId="685C2838"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color w:val="343434"/>
          <w:sz w:val="24"/>
          <w:szCs w:val="24"/>
          <w:lang w:bidi="id-ID"/>
        </w:rPr>
        <w:t>Hingga $50.000</w:t>
      </w:r>
    </w:p>
    <w:p w14:paraId="6E4AB2AD" w14:textId="744A90FA" w:rsidR="3B913304" w:rsidRDefault="3B913304" w:rsidP="3B913304">
      <w:pPr>
        <w:shd w:val="clear" w:color="auto" w:fill="FFFFFF" w:themeFill="background1"/>
        <w:spacing w:beforeAutospacing="1" w:afterAutospacing="1" w:line="240" w:lineRule="auto"/>
        <w:rPr>
          <w:rFonts w:ascii="Arial" w:eastAsia="Times New Roman" w:hAnsi="Arial" w:cs="Arial"/>
          <w:color w:val="343434"/>
          <w:sz w:val="24"/>
          <w:szCs w:val="24"/>
        </w:rPr>
      </w:pPr>
    </w:p>
    <w:p w14:paraId="07A3DC84"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id-ID"/>
        </w:rPr>
        <w:t>Durasi Hibah:</w:t>
      </w:r>
    </w:p>
    <w:p w14:paraId="30818F68" w14:textId="77777777" w:rsidR="00BF1309" w:rsidRDefault="00BF1309" w:rsidP="00F34206">
      <w:pPr>
        <w:shd w:val="clear" w:color="auto" w:fill="FFFFFF"/>
        <w:spacing w:before="100" w:beforeAutospacing="1" w:after="100" w:afterAutospacing="1" w:line="240" w:lineRule="auto"/>
        <w:rPr>
          <w:rStyle w:val="normaltextrun"/>
          <w:rFonts w:ascii="Arial" w:eastAsia="Arial" w:hAnsi="Arial" w:cs="Arial"/>
          <w:color w:val="000000"/>
          <w:sz w:val="24"/>
          <w:szCs w:val="24"/>
          <w:shd w:val="clear" w:color="auto" w:fill="FFFFFF"/>
          <w:lang w:bidi="id-ID"/>
        </w:rPr>
      </w:pPr>
      <w:r w:rsidRPr="00BF1309">
        <w:rPr>
          <w:rStyle w:val="normaltextrun"/>
          <w:rFonts w:ascii="Arial" w:eastAsia="Arial" w:hAnsi="Arial" w:cs="Arial"/>
          <w:color w:val="000000"/>
          <w:sz w:val="24"/>
          <w:szCs w:val="24"/>
          <w:shd w:val="clear" w:color="auto" w:fill="FFFFFF"/>
          <w:lang w:bidi="id-ID"/>
        </w:rPr>
        <w:t>Hingga 28 Februari 2023</w:t>
      </w:r>
    </w:p>
    <w:p w14:paraId="16768B05" w14:textId="77777777" w:rsidR="00BF1309" w:rsidRDefault="00BF1309" w:rsidP="00F34206">
      <w:pPr>
        <w:shd w:val="clear" w:color="auto" w:fill="FFFFFF"/>
        <w:spacing w:before="100" w:beforeAutospacing="1" w:after="100" w:afterAutospacing="1" w:line="240" w:lineRule="auto"/>
        <w:rPr>
          <w:rStyle w:val="normaltextrun"/>
          <w:rFonts w:ascii="Arial" w:eastAsia="Arial" w:hAnsi="Arial" w:cs="Arial"/>
          <w:color w:val="000000"/>
          <w:sz w:val="24"/>
          <w:szCs w:val="24"/>
          <w:shd w:val="clear" w:color="auto" w:fill="FFFFFF"/>
          <w:lang w:bidi="id-ID"/>
        </w:rPr>
      </w:pPr>
    </w:p>
    <w:p w14:paraId="51ECC5D5" w14:textId="7567495E"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Pr>
          <w:rFonts w:ascii="Arial" w:eastAsia="Times New Roman" w:hAnsi="Arial" w:cs="Arial"/>
          <w:b/>
          <w:color w:val="343434"/>
          <w:sz w:val="24"/>
          <w:szCs w:val="24"/>
          <w:lang w:bidi="id-ID"/>
        </w:rPr>
        <w:t>Informasi Tambahan:</w:t>
      </w:r>
    </w:p>
    <w:p w14:paraId="482414DA" w14:textId="0D9B8BC3" w:rsidR="00F34206" w:rsidRPr="00F34206" w:rsidRDefault="00F34206">
      <w:pPr>
        <w:rPr>
          <w:rFonts w:ascii="Arial" w:hAnsi="Arial" w:cs="Arial"/>
          <w:sz w:val="24"/>
          <w:szCs w:val="24"/>
        </w:rPr>
      </w:pPr>
      <w:r w:rsidRPr="3B913304">
        <w:rPr>
          <w:rFonts w:ascii="Arial" w:eastAsia="Arial" w:hAnsi="Arial" w:cs="Arial"/>
          <w:sz w:val="24"/>
          <w:szCs w:val="24"/>
          <w:lang w:bidi="id-ID"/>
        </w:rPr>
        <w:t xml:space="preserve">Untuk informasi lebih lanjut terkait kompetisi CySIG, silakan kunjungi: </w:t>
      </w:r>
      <w:hyperlink r:id="rId9">
        <w:r w:rsidR="00AD6C8D" w:rsidRPr="3B913304">
          <w:rPr>
            <w:rStyle w:val="Hyperlink"/>
            <w:rFonts w:ascii="Arial" w:hAnsi="Arial" w:cs="Arial"/>
            <w:sz w:val="24"/>
            <w:szCs w:val="24"/>
          </w:rPr>
          <w:t>https://www.crdfglobal.org/funding-opportunities/</w:t>
        </w:r>
      </w:hyperlink>
    </w:p>
    <w:sectPr w:rsidR="00F34206" w:rsidRPr="00F3420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23"/>
    <w:multiLevelType w:val="multilevel"/>
    <w:tmpl w:val="058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537F3"/>
    <w:multiLevelType w:val="multilevel"/>
    <w:tmpl w:val="2DB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90B7C"/>
    <w:multiLevelType w:val="multilevel"/>
    <w:tmpl w:val="A06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0B69DF"/>
    <w:multiLevelType w:val="multilevel"/>
    <w:tmpl w:val="D33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06"/>
    <w:rsid w:val="006E724A"/>
    <w:rsid w:val="00A75FB0"/>
    <w:rsid w:val="00AD6C8D"/>
    <w:rsid w:val="00BF1309"/>
    <w:rsid w:val="00F34206"/>
    <w:rsid w:val="12501664"/>
    <w:rsid w:val="1B2A0D16"/>
    <w:rsid w:val="3B913304"/>
    <w:rsid w:val="3D772553"/>
    <w:rsid w:val="41617EBB"/>
    <w:rsid w:val="4400B94F"/>
    <w:rsid w:val="482F52A4"/>
    <w:rsid w:val="4D02C3C7"/>
    <w:rsid w:val="59659F6B"/>
    <w:rsid w:val="65D5235A"/>
    <w:rsid w:val="6FF2F23F"/>
    <w:rsid w:val="77B8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DD07"/>
  <w15:chartTrackingRefBased/>
  <w15:docId w15:val="{07CD6A37-EF9A-4428-9196-DF68F09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4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206"/>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F34206"/>
  </w:style>
  <w:style w:type="paragraph" w:styleId="NormalWeb">
    <w:name w:val="Normal (Web)"/>
    <w:basedOn w:val="Normal"/>
    <w:uiPriority w:val="99"/>
    <w:semiHidden/>
    <w:unhideWhenUsed/>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206"/>
    <w:rPr>
      <w:b/>
      <w:bCs/>
    </w:rPr>
  </w:style>
  <w:style w:type="character" w:styleId="Hyperlink">
    <w:name w:val="Hyperlink"/>
    <w:basedOn w:val="DefaultParagraphFont"/>
    <w:uiPriority w:val="99"/>
    <w:unhideWhenUsed/>
    <w:rsid w:val="00F34206"/>
    <w:rPr>
      <w:color w:val="0000FF"/>
      <w:u w:val="single"/>
    </w:rPr>
  </w:style>
  <w:style w:type="character" w:customStyle="1" w:styleId="normaltextrun">
    <w:name w:val="normaltextrun"/>
    <w:basedOn w:val="DefaultParagraphFont"/>
    <w:rsid w:val="00F34206"/>
  </w:style>
  <w:style w:type="character" w:customStyle="1" w:styleId="eop">
    <w:name w:val="eop"/>
    <w:basedOn w:val="DefaultParagraphFont"/>
    <w:rsid w:val="00F34206"/>
  </w:style>
  <w:style w:type="paragraph" w:customStyle="1" w:styleId="paragraph">
    <w:name w:val="paragraph"/>
    <w:basedOn w:val="Normal"/>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497">
      <w:bodyDiv w:val="1"/>
      <w:marLeft w:val="0"/>
      <w:marRight w:val="0"/>
      <w:marTop w:val="0"/>
      <w:marBottom w:val="0"/>
      <w:divBdr>
        <w:top w:val="none" w:sz="0" w:space="0" w:color="auto"/>
        <w:left w:val="none" w:sz="0" w:space="0" w:color="auto"/>
        <w:bottom w:val="none" w:sz="0" w:space="0" w:color="auto"/>
        <w:right w:val="none" w:sz="0" w:space="0" w:color="auto"/>
      </w:divBdr>
      <w:divsChild>
        <w:div w:id="799878242">
          <w:marLeft w:val="0"/>
          <w:marRight w:val="0"/>
          <w:marTop w:val="0"/>
          <w:marBottom w:val="0"/>
          <w:divBdr>
            <w:top w:val="none" w:sz="0" w:space="0" w:color="auto"/>
            <w:left w:val="none" w:sz="0" w:space="0" w:color="auto"/>
            <w:bottom w:val="none" w:sz="0" w:space="0" w:color="auto"/>
            <w:right w:val="none" w:sz="0" w:space="0" w:color="auto"/>
          </w:divBdr>
          <w:divsChild>
            <w:div w:id="1005060598">
              <w:marLeft w:val="0"/>
              <w:marRight w:val="0"/>
              <w:marTop w:val="0"/>
              <w:marBottom w:val="0"/>
              <w:divBdr>
                <w:top w:val="none" w:sz="0" w:space="0" w:color="auto"/>
                <w:left w:val="none" w:sz="0" w:space="0" w:color="auto"/>
                <w:bottom w:val="none" w:sz="0" w:space="0" w:color="auto"/>
                <w:right w:val="none" w:sz="0" w:space="0" w:color="auto"/>
              </w:divBdr>
            </w:div>
          </w:divsChild>
        </w:div>
        <w:div w:id="375351264">
          <w:marLeft w:val="0"/>
          <w:marRight w:val="0"/>
          <w:marTop w:val="0"/>
          <w:marBottom w:val="0"/>
          <w:divBdr>
            <w:top w:val="none" w:sz="0" w:space="0" w:color="auto"/>
            <w:left w:val="none" w:sz="0" w:space="0" w:color="auto"/>
            <w:bottom w:val="none" w:sz="0" w:space="0" w:color="auto"/>
            <w:right w:val="none" w:sz="0" w:space="0" w:color="auto"/>
          </w:divBdr>
          <w:divsChild>
            <w:div w:id="1277296730">
              <w:marLeft w:val="0"/>
              <w:marRight w:val="0"/>
              <w:marTop w:val="0"/>
              <w:marBottom w:val="0"/>
              <w:divBdr>
                <w:top w:val="none" w:sz="0" w:space="0" w:color="auto"/>
                <w:left w:val="none" w:sz="0" w:space="0" w:color="auto"/>
                <w:bottom w:val="none" w:sz="0" w:space="0" w:color="auto"/>
                <w:right w:val="none" w:sz="0" w:space="0" w:color="auto"/>
              </w:divBdr>
            </w:div>
          </w:divsChild>
        </w:div>
        <w:div w:id="481969652">
          <w:marLeft w:val="0"/>
          <w:marRight w:val="0"/>
          <w:marTop w:val="0"/>
          <w:marBottom w:val="0"/>
          <w:divBdr>
            <w:top w:val="none" w:sz="0" w:space="0" w:color="auto"/>
            <w:left w:val="none" w:sz="0" w:space="0" w:color="auto"/>
            <w:bottom w:val="none" w:sz="0" w:space="0" w:color="auto"/>
            <w:right w:val="none" w:sz="0" w:space="0" w:color="auto"/>
          </w:divBdr>
        </w:div>
      </w:divsChild>
    </w:div>
    <w:div w:id="1364137787">
      <w:bodyDiv w:val="1"/>
      <w:marLeft w:val="0"/>
      <w:marRight w:val="0"/>
      <w:marTop w:val="0"/>
      <w:marBottom w:val="0"/>
      <w:divBdr>
        <w:top w:val="none" w:sz="0" w:space="0" w:color="auto"/>
        <w:left w:val="none" w:sz="0" w:space="0" w:color="auto"/>
        <w:bottom w:val="none" w:sz="0" w:space="0" w:color="auto"/>
        <w:right w:val="none" w:sz="0" w:space="0" w:color="auto"/>
      </w:divBdr>
      <w:divsChild>
        <w:div w:id="1740252483">
          <w:marLeft w:val="0"/>
          <w:marRight w:val="0"/>
          <w:marTop w:val="0"/>
          <w:marBottom w:val="0"/>
          <w:divBdr>
            <w:top w:val="none" w:sz="0" w:space="0" w:color="auto"/>
            <w:left w:val="none" w:sz="0" w:space="0" w:color="auto"/>
            <w:bottom w:val="none" w:sz="0" w:space="0" w:color="auto"/>
            <w:right w:val="none" w:sz="0" w:space="0" w:color="auto"/>
          </w:divBdr>
        </w:div>
        <w:div w:id="1746757157">
          <w:marLeft w:val="0"/>
          <w:marRight w:val="0"/>
          <w:marTop w:val="0"/>
          <w:marBottom w:val="0"/>
          <w:divBdr>
            <w:top w:val="none" w:sz="0" w:space="0" w:color="auto"/>
            <w:left w:val="none" w:sz="0" w:space="0" w:color="auto"/>
            <w:bottom w:val="none" w:sz="0" w:space="0" w:color="auto"/>
            <w:right w:val="none" w:sz="0" w:space="0" w:color="auto"/>
          </w:divBdr>
        </w:div>
      </w:divsChild>
    </w:div>
    <w:div w:id="1424766661">
      <w:bodyDiv w:val="1"/>
      <w:marLeft w:val="0"/>
      <w:marRight w:val="0"/>
      <w:marTop w:val="0"/>
      <w:marBottom w:val="0"/>
      <w:divBdr>
        <w:top w:val="none" w:sz="0" w:space="0" w:color="auto"/>
        <w:left w:val="none" w:sz="0" w:space="0" w:color="auto"/>
        <w:bottom w:val="none" w:sz="0" w:space="0" w:color="auto"/>
        <w:right w:val="none" w:sz="0" w:space="0" w:color="auto"/>
      </w:divBdr>
      <w:divsChild>
        <w:div w:id="1369257910">
          <w:marLeft w:val="0"/>
          <w:marRight w:val="0"/>
          <w:marTop w:val="0"/>
          <w:marBottom w:val="0"/>
          <w:divBdr>
            <w:top w:val="none" w:sz="0" w:space="0" w:color="auto"/>
            <w:left w:val="none" w:sz="0" w:space="0" w:color="auto"/>
            <w:bottom w:val="none" w:sz="0" w:space="0" w:color="auto"/>
            <w:right w:val="none" w:sz="0" w:space="0" w:color="auto"/>
          </w:divBdr>
        </w:div>
        <w:div w:id="612321654">
          <w:marLeft w:val="0"/>
          <w:marRight w:val="0"/>
          <w:marTop w:val="0"/>
          <w:marBottom w:val="0"/>
          <w:divBdr>
            <w:top w:val="none" w:sz="0" w:space="0" w:color="auto"/>
            <w:left w:val="none" w:sz="0" w:space="0" w:color="auto"/>
            <w:bottom w:val="none" w:sz="0" w:space="0" w:color="auto"/>
            <w:right w:val="none" w:sz="0" w:space="0" w:color="auto"/>
          </w:divBdr>
          <w:divsChild>
            <w:div w:id="1044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4401">
      <w:bodyDiv w:val="1"/>
      <w:marLeft w:val="0"/>
      <w:marRight w:val="0"/>
      <w:marTop w:val="0"/>
      <w:marBottom w:val="0"/>
      <w:divBdr>
        <w:top w:val="none" w:sz="0" w:space="0" w:color="auto"/>
        <w:left w:val="none" w:sz="0" w:space="0" w:color="auto"/>
        <w:bottom w:val="none" w:sz="0" w:space="0" w:color="auto"/>
        <w:right w:val="none" w:sz="0" w:space="0" w:color="auto"/>
      </w:divBdr>
      <w:divsChild>
        <w:div w:id="473062175">
          <w:marLeft w:val="0"/>
          <w:marRight w:val="0"/>
          <w:marTop w:val="0"/>
          <w:marBottom w:val="0"/>
          <w:divBdr>
            <w:top w:val="none" w:sz="0" w:space="0" w:color="auto"/>
            <w:left w:val="none" w:sz="0" w:space="0" w:color="auto"/>
            <w:bottom w:val="none" w:sz="0" w:space="0" w:color="auto"/>
            <w:right w:val="none" w:sz="0" w:space="0" w:color="auto"/>
          </w:divBdr>
        </w:div>
        <w:div w:id="40823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dfglobal.org/grants/fellowship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6" ma:contentTypeDescription="Create a new document." ma:contentTypeScope="" ma:versionID="e60ae16763a8cf36b5e601ba641f05a2">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f5a0bf5f0f3c542b2212ed7ea5c30a61"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Props1.xml><?xml version="1.0" encoding="utf-8"?>
<ds:datastoreItem xmlns:ds="http://schemas.openxmlformats.org/officeDocument/2006/customXml" ds:itemID="{80388F70-2FD4-485C-A399-7DB6F2AB6556}">
  <ds:schemaRefs>
    <ds:schemaRef ds:uri="http://schemas.microsoft.com/sharepoint/v3/contenttype/forms"/>
  </ds:schemaRefs>
</ds:datastoreItem>
</file>

<file path=customXml/itemProps2.xml><?xml version="1.0" encoding="utf-8"?>
<ds:datastoreItem xmlns:ds="http://schemas.openxmlformats.org/officeDocument/2006/customXml" ds:itemID="{B2191382-00C3-4446-9240-DE1DC1C51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9490F-A4A6-4CF3-B060-7B8FF5F8F784}">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HeliCo Translation</dc:creator>
  <cp:keywords/>
  <dc:description/>
  <cp:lastModifiedBy>Komyna, Roman</cp:lastModifiedBy>
  <cp:revision>6</cp:revision>
  <dcterms:created xsi:type="dcterms:W3CDTF">2022-04-26T09:00:00Z</dcterms:created>
  <dcterms:modified xsi:type="dcterms:W3CDTF">2022-09-19T13:44:00Z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ies>
</file>